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01B8C" w14:textId="6D5C8C0C" w:rsidR="00AD281B" w:rsidRPr="00600CF5" w:rsidRDefault="00AD281B" w:rsidP="00AD281B">
      <w:pPr>
        <w:rPr>
          <w:b/>
          <w:bCs/>
          <w:sz w:val="28"/>
          <w:szCs w:val="28"/>
        </w:rPr>
      </w:pPr>
      <w:r w:rsidRPr="00600CF5">
        <w:rPr>
          <w:b/>
          <w:bCs/>
          <w:sz w:val="28"/>
          <w:szCs w:val="28"/>
        </w:rPr>
        <w:t>Internship</w:t>
      </w:r>
      <w:r w:rsidR="00600CF5" w:rsidRPr="00600CF5">
        <w:rPr>
          <w:b/>
          <w:bCs/>
          <w:sz w:val="28"/>
          <w:szCs w:val="28"/>
        </w:rPr>
        <w:t xml:space="preserve"> Sample Budget</w:t>
      </w:r>
    </w:p>
    <w:p w14:paraId="747D8A25" w14:textId="77777777" w:rsidR="00AD281B" w:rsidRPr="00EC29AA" w:rsidRDefault="00AD281B" w:rsidP="00AD281B">
      <w:pPr>
        <w:rPr>
          <w:b/>
        </w:rPr>
      </w:pPr>
      <w:r w:rsidRPr="00EC29AA">
        <w:rPr>
          <w:b/>
        </w:rPr>
        <w:t>Design Thinking internship at Synchrony Financial - Emerging Technology Center</w:t>
      </w:r>
    </w:p>
    <w:p w14:paraId="0F29A7CD" w14:textId="77777777" w:rsidR="00AD281B" w:rsidRDefault="00AD281B" w:rsidP="00AD281B"/>
    <w:p w14:paraId="4C172EC6" w14:textId="77777777" w:rsidR="00AD281B" w:rsidRDefault="00AD281B" w:rsidP="00AD281B">
      <w:pPr>
        <w:pStyle w:val="BodyText"/>
        <w:spacing w:before="5"/>
        <w:rPr>
          <w:sz w:val="27"/>
        </w:rPr>
      </w:pPr>
    </w:p>
    <w:p w14:paraId="306A50D3" w14:textId="77777777" w:rsidR="00AD281B" w:rsidRPr="002E1D94" w:rsidRDefault="00AD281B" w:rsidP="00AD281B">
      <w:pPr>
        <w:pStyle w:val="ListParagraph"/>
        <w:widowControl w:val="0"/>
        <w:numPr>
          <w:ilvl w:val="0"/>
          <w:numId w:val="2"/>
        </w:numPr>
        <w:tabs>
          <w:tab w:val="left" w:pos="461"/>
        </w:tabs>
        <w:autoSpaceDE w:val="0"/>
        <w:autoSpaceDN w:val="0"/>
        <w:contextualSpacing w:val="0"/>
        <w:rPr>
          <w:color w:val="666666"/>
        </w:rPr>
      </w:pPr>
      <w:r>
        <w:t>Full budget for summer internship (Location: Champaign,</w:t>
      </w:r>
      <w:r>
        <w:rPr>
          <w:spacing w:val="-3"/>
        </w:rPr>
        <w:t xml:space="preserve"> </w:t>
      </w:r>
      <w:r>
        <w:t>IL):</w:t>
      </w:r>
    </w:p>
    <w:p w14:paraId="79AB81E5" w14:textId="77777777" w:rsidR="00AD281B" w:rsidRDefault="00AD281B" w:rsidP="00AD281B">
      <w:pPr>
        <w:pStyle w:val="BodyText"/>
        <w:spacing w:before="8"/>
        <w:rPr>
          <w:sz w:val="27"/>
        </w:rPr>
      </w:pPr>
    </w:p>
    <w:p w14:paraId="43A326D3" w14:textId="77777777" w:rsidR="00AD281B" w:rsidRDefault="00AD281B" w:rsidP="00AD281B">
      <w:pPr>
        <w:pStyle w:val="ListParagraph"/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contextualSpacing w:val="0"/>
      </w:pPr>
      <w:r>
        <w:t>Provide an itemized list of anticipated</w:t>
      </w:r>
      <w:r>
        <w:rPr>
          <w:spacing w:val="-3"/>
        </w:rPr>
        <w:t xml:space="preserve"> </w:t>
      </w:r>
      <w:r>
        <w:t>expenses:</w:t>
      </w:r>
    </w:p>
    <w:p w14:paraId="65155793" w14:textId="77777777" w:rsidR="00AD281B" w:rsidRDefault="00AD281B" w:rsidP="00AD281B">
      <w:pPr>
        <w:pStyle w:val="BodyText"/>
        <w:spacing w:before="5"/>
        <w:rPr>
          <w:sz w:val="27"/>
        </w:rPr>
      </w:pPr>
    </w:p>
    <w:p w14:paraId="7ECD83F5" w14:textId="77777777" w:rsidR="00AD281B" w:rsidRDefault="00AD281B" w:rsidP="00AD281B">
      <w:pPr>
        <w:pStyle w:val="ListParagraph"/>
        <w:widowControl w:val="0"/>
        <w:numPr>
          <w:ilvl w:val="2"/>
          <w:numId w:val="2"/>
        </w:numPr>
        <w:tabs>
          <w:tab w:val="left" w:pos="1439"/>
          <w:tab w:val="left" w:pos="1440"/>
        </w:tabs>
        <w:autoSpaceDE w:val="0"/>
        <w:autoSpaceDN w:val="0"/>
        <w:contextualSpacing w:val="0"/>
      </w:pPr>
      <w:r>
        <w:t xml:space="preserve">Housing: $480(per </w:t>
      </w:r>
      <w:proofErr w:type="gramStart"/>
      <w:r>
        <w:t>mo</w:t>
      </w:r>
      <w:bookmarkStart w:id="0" w:name="_GoBack"/>
      <w:bookmarkEnd w:id="0"/>
      <w:r>
        <w:t>nth)*</w:t>
      </w:r>
      <w:proofErr w:type="gramEnd"/>
      <w:r>
        <w:t>3=$1520</w:t>
      </w:r>
    </w:p>
    <w:p w14:paraId="2D4C3AE0" w14:textId="77777777" w:rsidR="00AD281B" w:rsidRDefault="00AD281B" w:rsidP="00AD281B">
      <w:pPr>
        <w:pStyle w:val="BodyText"/>
        <w:spacing w:before="7"/>
        <w:rPr>
          <w:sz w:val="27"/>
        </w:rPr>
      </w:pPr>
    </w:p>
    <w:p w14:paraId="607B7A5D" w14:textId="77777777" w:rsidR="00AD281B" w:rsidRDefault="00AD281B" w:rsidP="00AD281B">
      <w:pPr>
        <w:pStyle w:val="ListParagraph"/>
        <w:widowControl w:val="0"/>
        <w:numPr>
          <w:ilvl w:val="2"/>
          <w:numId w:val="2"/>
        </w:numPr>
        <w:tabs>
          <w:tab w:val="left" w:pos="1439"/>
          <w:tab w:val="left" w:pos="1440"/>
        </w:tabs>
        <w:autoSpaceDE w:val="0"/>
        <w:autoSpaceDN w:val="0"/>
        <w:contextualSpacing w:val="0"/>
      </w:pPr>
      <w:r>
        <w:t>Weekend Meals/Breakfasts/Lunches:</w:t>
      </w:r>
      <w:r>
        <w:rPr>
          <w:spacing w:val="-1"/>
        </w:rPr>
        <w:t xml:space="preserve"> </w:t>
      </w:r>
      <w:r>
        <w:t>$200.00</w:t>
      </w:r>
    </w:p>
    <w:p w14:paraId="7C123D90" w14:textId="77777777" w:rsidR="00AD281B" w:rsidRDefault="00AD281B" w:rsidP="00AD281B">
      <w:pPr>
        <w:pStyle w:val="BodyText"/>
        <w:spacing w:before="8"/>
        <w:rPr>
          <w:sz w:val="27"/>
        </w:rPr>
      </w:pPr>
    </w:p>
    <w:p w14:paraId="62D0C036" w14:textId="77777777" w:rsidR="00AD281B" w:rsidRDefault="00AD281B" w:rsidP="00AD281B">
      <w:pPr>
        <w:pStyle w:val="ListParagraph"/>
        <w:widowControl w:val="0"/>
        <w:numPr>
          <w:ilvl w:val="2"/>
          <w:numId w:val="2"/>
        </w:numPr>
        <w:tabs>
          <w:tab w:val="left" w:pos="1439"/>
          <w:tab w:val="left" w:pos="1440"/>
        </w:tabs>
        <w:autoSpaceDE w:val="0"/>
        <w:autoSpaceDN w:val="0"/>
        <w:contextualSpacing w:val="0"/>
      </w:pPr>
      <w:r>
        <w:t>Transportation:</w:t>
      </w:r>
      <w:r>
        <w:rPr>
          <w:spacing w:val="-1"/>
        </w:rPr>
        <w:t xml:space="preserve"> </w:t>
      </w:r>
      <w:r>
        <w:t>$62.00</w:t>
      </w:r>
    </w:p>
    <w:p w14:paraId="7D6ABE0A" w14:textId="77777777" w:rsidR="00AD281B" w:rsidRDefault="00AD281B" w:rsidP="00AD281B">
      <w:pPr>
        <w:pStyle w:val="BodyText"/>
        <w:spacing w:before="5"/>
        <w:rPr>
          <w:sz w:val="27"/>
        </w:rPr>
      </w:pPr>
    </w:p>
    <w:p w14:paraId="03099174" w14:textId="77777777" w:rsidR="00AD281B" w:rsidRDefault="00AD281B" w:rsidP="00AD281B">
      <w:pPr>
        <w:pStyle w:val="ListParagraph"/>
        <w:widowControl w:val="0"/>
        <w:numPr>
          <w:ilvl w:val="2"/>
          <w:numId w:val="2"/>
        </w:numPr>
        <w:tabs>
          <w:tab w:val="left" w:pos="1439"/>
          <w:tab w:val="left" w:pos="1440"/>
        </w:tabs>
        <w:autoSpaceDE w:val="0"/>
        <w:autoSpaceDN w:val="0"/>
        <w:contextualSpacing w:val="0"/>
      </w:pPr>
      <w:r>
        <w:t>TOTAL:</w:t>
      </w:r>
      <w:r>
        <w:rPr>
          <w:spacing w:val="-1"/>
        </w:rPr>
        <w:t xml:space="preserve"> </w:t>
      </w:r>
      <w:r>
        <w:t>$1782.00</w:t>
      </w:r>
    </w:p>
    <w:p w14:paraId="211DC085" w14:textId="77777777" w:rsidR="00AD281B" w:rsidRDefault="00AD281B" w:rsidP="00AD281B">
      <w:pPr>
        <w:pStyle w:val="BodyText"/>
        <w:spacing w:before="7"/>
        <w:rPr>
          <w:sz w:val="27"/>
        </w:rPr>
      </w:pPr>
    </w:p>
    <w:p w14:paraId="0D6F7CB2" w14:textId="77777777" w:rsidR="00AD281B" w:rsidRDefault="00AD281B" w:rsidP="00AD281B">
      <w:pPr>
        <w:pStyle w:val="ListParagraph"/>
        <w:widowControl w:val="0"/>
        <w:numPr>
          <w:ilvl w:val="1"/>
          <w:numId w:val="2"/>
        </w:numPr>
        <w:tabs>
          <w:tab w:val="left" w:pos="581"/>
        </w:tabs>
        <w:autoSpaceDE w:val="0"/>
        <w:autoSpaceDN w:val="0"/>
        <w:ind w:left="580" w:hanging="240"/>
        <w:contextualSpacing w:val="0"/>
      </w:pPr>
      <w:r>
        <w:t>Source of funds for any remaining expenses not covered by a Liebman</w:t>
      </w:r>
      <w:r>
        <w:rPr>
          <w:spacing w:val="-8"/>
        </w:rPr>
        <w:t xml:space="preserve"> </w:t>
      </w:r>
      <w:r>
        <w:t>Award.</w:t>
      </w:r>
    </w:p>
    <w:p w14:paraId="090F82FF" w14:textId="77777777" w:rsidR="00AD281B" w:rsidRPr="002E1D94" w:rsidRDefault="00AD281B" w:rsidP="00AD281B">
      <w:pPr>
        <w:pStyle w:val="ListParagraph"/>
        <w:widowControl w:val="0"/>
        <w:tabs>
          <w:tab w:val="left" w:pos="581"/>
        </w:tabs>
        <w:autoSpaceDE w:val="0"/>
        <w:autoSpaceDN w:val="0"/>
        <w:ind w:left="580"/>
        <w:contextualSpacing w:val="0"/>
      </w:pPr>
    </w:p>
    <w:p w14:paraId="33212B4F" w14:textId="77777777" w:rsidR="00AD281B" w:rsidRDefault="00AD281B" w:rsidP="00AD281B">
      <w:pPr>
        <w:pStyle w:val="ListParagraph"/>
        <w:widowControl w:val="0"/>
        <w:numPr>
          <w:ilvl w:val="0"/>
          <w:numId w:val="1"/>
        </w:numPr>
        <w:tabs>
          <w:tab w:val="left" w:pos="1301"/>
        </w:tabs>
        <w:autoSpaceDE w:val="0"/>
        <w:autoSpaceDN w:val="0"/>
        <w:spacing w:line="480" w:lineRule="auto"/>
        <w:ind w:right="366"/>
        <w:contextualSpacing w:val="0"/>
      </w:pPr>
      <w:r>
        <w:t xml:space="preserve">I will be paying for housing utilities, health service, insurance, books, and campus resource fee on </w:t>
      </w:r>
      <w:r>
        <w:rPr>
          <w:spacing w:val="2"/>
        </w:rPr>
        <w:t>my</w:t>
      </w:r>
      <w:r>
        <w:rPr>
          <w:spacing w:val="-8"/>
        </w:rPr>
        <w:t xml:space="preserve"> </w:t>
      </w:r>
      <w:r>
        <w:t>own.</w:t>
      </w:r>
    </w:p>
    <w:p w14:paraId="5C074214" w14:textId="77777777" w:rsidR="005D08A4" w:rsidRDefault="005D08A4"/>
    <w:sectPr w:rsidR="005D0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97FF6"/>
    <w:multiLevelType w:val="hybridMultilevel"/>
    <w:tmpl w:val="C0BA4AD0"/>
    <w:lvl w:ilvl="0" w:tplc="898646D4">
      <w:numFmt w:val="bullet"/>
      <w:lvlText w:val=""/>
      <w:lvlJc w:val="left"/>
      <w:pPr>
        <w:ind w:left="1300" w:hanging="420"/>
      </w:pPr>
      <w:rPr>
        <w:rFonts w:ascii="Wingdings" w:eastAsia="Wingdings" w:hAnsi="Wingdings" w:cs="Wingdings" w:hint="default"/>
        <w:w w:val="100"/>
        <w:sz w:val="24"/>
        <w:szCs w:val="24"/>
        <w:lang w:val="zh-CN" w:eastAsia="zh-CN" w:bidi="zh-CN"/>
      </w:rPr>
    </w:lvl>
    <w:lvl w:ilvl="1" w:tplc="87C27E94">
      <w:numFmt w:val="bullet"/>
      <w:lvlText w:val="•"/>
      <w:lvlJc w:val="left"/>
      <w:pPr>
        <w:ind w:left="2126" w:hanging="420"/>
      </w:pPr>
      <w:rPr>
        <w:rFonts w:hint="default"/>
        <w:lang w:val="zh-CN" w:eastAsia="zh-CN" w:bidi="zh-CN"/>
      </w:rPr>
    </w:lvl>
    <w:lvl w:ilvl="2" w:tplc="7034F636">
      <w:numFmt w:val="bullet"/>
      <w:lvlText w:val="•"/>
      <w:lvlJc w:val="left"/>
      <w:pPr>
        <w:ind w:left="2952" w:hanging="420"/>
      </w:pPr>
      <w:rPr>
        <w:rFonts w:hint="default"/>
        <w:lang w:val="zh-CN" w:eastAsia="zh-CN" w:bidi="zh-CN"/>
      </w:rPr>
    </w:lvl>
    <w:lvl w:ilvl="3" w:tplc="0F0EED1E">
      <w:numFmt w:val="bullet"/>
      <w:lvlText w:val="•"/>
      <w:lvlJc w:val="left"/>
      <w:pPr>
        <w:ind w:left="3778" w:hanging="420"/>
      </w:pPr>
      <w:rPr>
        <w:rFonts w:hint="default"/>
        <w:lang w:val="zh-CN" w:eastAsia="zh-CN" w:bidi="zh-CN"/>
      </w:rPr>
    </w:lvl>
    <w:lvl w:ilvl="4" w:tplc="53A69E38">
      <w:numFmt w:val="bullet"/>
      <w:lvlText w:val="•"/>
      <w:lvlJc w:val="left"/>
      <w:pPr>
        <w:ind w:left="4604" w:hanging="420"/>
      </w:pPr>
      <w:rPr>
        <w:rFonts w:hint="default"/>
        <w:lang w:val="zh-CN" w:eastAsia="zh-CN" w:bidi="zh-CN"/>
      </w:rPr>
    </w:lvl>
    <w:lvl w:ilvl="5" w:tplc="70586784">
      <w:numFmt w:val="bullet"/>
      <w:lvlText w:val="•"/>
      <w:lvlJc w:val="left"/>
      <w:pPr>
        <w:ind w:left="5430" w:hanging="420"/>
      </w:pPr>
      <w:rPr>
        <w:rFonts w:hint="default"/>
        <w:lang w:val="zh-CN" w:eastAsia="zh-CN" w:bidi="zh-CN"/>
      </w:rPr>
    </w:lvl>
    <w:lvl w:ilvl="6" w:tplc="8D78E106">
      <w:numFmt w:val="bullet"/>
      <w:lvlText w:val="•"/>
      <w:lvlJc w:val="left"/>
      <w:pPr>
        <w:ind w:left="6256" w:hanging="420"/>
      </w:pPr>
      <w:rPr>
        <w:rFonts w:hint="default"/>
        <w:lang w:val="zh-CN" w:eastAsia="zh-CN" w:bidi="zh-CN"/>
      </w:rPr>
    </w:lvl>
    <w:lvl w:ilvl="7" w:tplc="2310A1C6">
      <w:numFmt w:val="bullet"/>
      <w:lvlText w:val="•"/>
      <w:lvlJc w:val="left"/>
      <w:pPr>
        <w:ind w:left="7082" w:hanging="420"/>
      </w:pPr>
      <w:rPr>
        <w:rFonts w:hint="default"/>
        <w:lang w:val="zh-CN" w:eastAsia="zh-CN" w:bidi="zh-CN"/>
      </w:rPr>
    </w:lvl>
    <w:lvl w:ilvl="8" w:tplc="B860B67E">
      <w:numFmt w:val="bullet"/>
      <w:lvlText w:val="•"/>
      <w:lvlJc w:val="left"/>
      <w:pPr>
        <w:ind w:left="7908" w:hanging="420"/>
      </w:pPr>
      <w:rPr>
        <w:rFonts w:hint="default"/>
        <w:lang w:val="zh-CN" w:eastAsia="zh-CN" w:bidi="zh-CN"/>
      </w:rPr>
    </w:lvl>
  </w:abstractNum>
  <w:abstractNum w:abstractNumId="1" w15:restartNumberingAfterBreak="0">
    <w:nsid w:val="5BD24A21"/>
    <w:multiLevelType w:val="hybridMultilevel"/>
    <w:tmpl w:val="244E4A96"/>
    <w:lvl w:ilvl="0" w:tplc="B61AB29A">
      <w:start w:val="1"/>
      <w:numFmt w:val="decimal"/>
      <w:lvlText w:val="%1."/>
      <w:lvlJc w:val="left"/>
      <w:pPr>
        <w:ind w:left="460" w:hanging="360"/>
        <w:jc w:val="left"/>
      </w:pPr>
      <w:rPr>
        <w:rFonts w:hint="default"/>
        <w:spacing w:val="-2"/>
        <w:w w:val="99"/>
        <w:lang w:val="zh-CN" w:eastAsia="zh-CN" w:bidi="zh-CN"/>
      </w:rPr>
    </w:lvl>
    <w:lvl w:ilvl="1" w:tplc="7002819A">
      <w:start w:val="1"/>
      <w:numFmt w:val="lowerLetter"/>
      <w:lvlText w:val="%2."/>
      <w:lvlJc w:val="left"/>
      <w:pPr>
        <w:ind w:left="566" w:hanging="226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zh-CN" w:eastAsia="zh-CN" w:bidi="zh-CN"/>
      </w:rPr>
    </w:lvl>
    <w:lvl w:ilvl="2" w:tplc="54EE941E">
      <w:numFmt w:val="bullet"/>
      <w:lvlText w:val="·"/>
      <w:lvlJc w:val="left"/>
      <w:pPr>
        <w:ind w:left="1439" w:hanging="615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zh-CN" w:eastAsia="zh-CN" w:bidi="zh-CN"/>
      </w:rPr>
    </w:lvl>
    <w:lvl w:ilvl="3" w:tplc="AAAC2710">
      <w:numFmt w:val="bullet"/>
      <w:lvlText w:val="•"/>
      <w:lvlJc w:val="left"/>
      <w:pPr>
        <w:ind w:left="2455" w:hanging="615"/>
      </w:pPr>
      <w:rPr>
        <w:rFonts w:hint="default"/>
        <w:lang w:val="zh-CN" w:eastAsia="zh-CN" w:bidi="zh-CN"/>
      </w:rPr>
    </w:lvl>
    <w:lvl w:ilvl="4" w:tplc="1458EE02">
      <w:numFmt w:val="bullet"/>
      <w:lvlText w:val="•"/>
      <w:lvlJc w:val="left"/>
      <w:pPr>
        <w:ind w:left="3470" w:hanging="615"/>
      </w:pPr>
      <w:rPr>
        <w:rFonts w:hint="default"/>
        <w:lang w:val="zh-CN" w:eastAsia="zh-CN" w:bidi="zh-CN"/>
      </w:rPr>
    </w:lvl>
    <w:lvl w:ilvl="5" w:tplc="4EBE4C14">
      <w:numFmt w:val="bullet"/>
      <w:lvlText w:val="•"/>
      <w:lvlJc w:val="left"/>
      <w:pPr>
        <w:ind w:left="4485" w:hanging="615"/>
      </w:pPr>
      <w:rPr>
        <w:rFonts w:hint="default"/>
        <w:lang w:val="zh-CN" w:eastAsia="zh-CN" w:bidi="zh-CN"/>
      </w:rPr>
    </w:lvl>
    <w:lvl w:ilvl="6" w:tplc="EDE29EE2">
      <w:numFmt w:val="bullet"/>
      <w:lvlText w:val="•"/>
      <w:lvlJc w:val="left"/>
      <w:pPr>
        <w:ind w:left="5500" w:hanging="615"/>
      </w:pPr>
      <w:rPr>
        <w:rFonts w:hint="default"/>
        <w:lang w:val="zh-CN" w:eastAsia="zh-CN" w:bidi="zh-CN"/>
      </w:rPr>
    </w:lvl>
    <w:lvl w:ilvl="7" w:tplc="B764FC5A">
      <w:numFmt w:val="bullet"/>
      <w:lvlText w:val="•"/>
      <w:lvlJc w:val="left"/>
      <w:pPr>
        <w:ind w:left="6515" w:hanging="615"/>
      </w:pPr>
      <w:rPr>
        <w:rFonts w:hint="default"/>
        <w:lang w:val="zh-CN" w:eastAsia="zh-CN" w:bidi="zh-CN"/>
      </w:rPr>
    </w:lvl>
    <w:lvl w:ilvl="8" w:tplc="92949BC6">
      <w:numFmt w:val="bullet"/>
      <w:lvlText w:val="•"/>
      <w:lvlJc w:val="left"/>
      <w:pPr>
        <w:ind w:left="7530" w:hanging="615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1B"/>
    <w:rsid w:val="005D08A4"/>
    <w:rsid w:val="00600CF5"/>
    <w:rsid w:val="00AD281B"/>
    <w:rsid w:val="00FD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C2F57B"/>
  <w15:chartTrackingRefBased/>
  <w15:docId w15:val="{CBD63788-8421-428F-8436-332A81B8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81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D281B"/>
    <w:pPr>
      <w:ind w:left="720"/>
      <w:contextualSpacing/>
    </w:pPr>
    <w:rPr>
      <w:rFonts w:eastAsia="SimSun"/>
    </w:rPr>
  </w:style>
  <w:style w:type="paragraph" w:styleId="BodyText">
    <w:name w:val="Body Text"/>
    <w:basedOn w:val="Normal"/>
    <w:link w:val="BodyTextChar"/>
    <w:uiPriority w:val="1"/>
    <w:qFormat/>
    <w:rsid w:val="00AD281B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zh-CN" w:eastAsia="zh-CN" w:bidi="zh-CN"/>
    </w:rPr>
  </w:style>
  <w:style w:type="character" w:customStyle="1" w:styleId="BodyTextChar">
    <w:name w:val="Body Text Char"/>
    <w:basedOn w:val="DefaultParagraphFont"/>
    <w:link w:val="BodyText"/>
    <w:uiPriority w:val="1"/>
    <w:rsid w:val="00AD281B"/>
    <w:rPr>
      <w:rFonts w:ascii="Times New Roman" w:eastAsia="Times New Roman" w:hAnsi="Times New Roman" w:cs="Times New Roman"/>
      <w:sz w:val="24"/>
      <w:szCs w:val="24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Kourkoulou</dc:creator>
  <cp:keywords/>
  <dc:description/>
  <cp:lastModifiedBy>Dora Kourkoulou</cp:lastModifiedBy>
  <cp:revision>2</cp:revision>
  <dcterms:created xsi:type="dcterms:W3CDTF">2020-02-04T05:52:00Z</dcterms:created>
  <dcterms:modified xsi:type="dcterms:W3CDTF">2020-02-04T05:54:00Z</dcterms:modified>
</cp:coreProperties>
</file>