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Times New Roman" w:hAnsi="Times New Roman" w:cs="Times New Roman"/>
          <w:sz w:val="22"/>
          <w:szCs w:val="22"/>
        </w:rPr>
        <w:alias w:val="Author"/>
        <w:id w:val="4805016"/>
        <w:placeholder>
          <w:docPart w:val="0D53C24DB56A48F5901186E0D63A6655"/>
        </w:placeholder>
        <w:dataBinding w:prefixMappings="xmlns:ns0='http://schemas.openxmlformats.org/package/2006/metadata/core-properties' xmlns:ns1='http://purl.org/dc/elements/1.1/'" w:xpath="/ns0:coreProperties[1]/ns1:creator[1]" w:storeItemID="{6C3C8BC8-F283-45AE-878A-BAB7291924A1}"/>
        <w:text/>
      </w:sdtPr>
      <w:sdtContent>
        <w:p w:rsidR="00E32C0C" w:rsidRPr="00950612" w:rsidRDefault="00E32C0C" w:rsidP="00E32C0C">
          <w:pPr>
            <w:pStyle w:val="YourName"/>
            <w:rPr>
              <w:rFonts w:ascii="Times New Roman" w:hAnsi="Times New Roman" w:cs="Times New Roman"/>
              <w:sz w:val="22"/>
              <w:szCs w:val="22"/>
            </w:rPr>
          </w:pPr>
          <w:r w:rsidRPr="00950612">
            <w:rPr>
              <w:rFonts w:ascii="Times New Roman" w:hAnsi="Times New Roman" w:cs="Times New Roman"/>
              <w:sz w:val="22"/>
              <w:szCs w:val="22"/>
            </w:rPr>
            <w:t>laura Lynn Shackelford</w:t>
          </w:r>
        </w:p>
      </w:sdtContent>
    </w:sdt>
    <w:p w:rsidR="00E32C0C" w:rsidRPr="00950612" w:rsidRDefault="00E32C0C" w:rsidP="00E32C0C">
      <w:pPr>
        <w:pStyle w:val="ContactInformation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607 S. Mathews Ave., 109 Davenport Hall, Urbana IL 61801 | 217-265-6741 | llshacke@illinois.edu</w:t>
      </w:r>
    </w:p>
    <w:p w:rsidR="00E904F0" w:rsidRPr="00950612" w:rsidRDefault="00B44243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EDUCATION</w:t>
      </w:r>
    </w:p>
    <w:p w:rsidR="00CF1B44" w:rsidRDefault="00CF1B44" w:rsidP="00CF1B44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Washington University</w:t>
      </w:r>
      <w:r>
        <w:rPr>
          <w:rFonts w:ascii="Times New Roman" w:hAnsi="Times New Roman" w:cs="Times New Roman"/>
          <w:sz w:val="22"/>
        </w:rPr>
        <w:tab/>
        <w:t>St. Louis, MO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Anthropology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Ph.D. 2005</w:t>
      </w:r>
    </w:p>
    <w:p w:rsidR="00CF1B44" w:rsidRPr="00CF1B44" w:rsidRDefault="00CF1B44" w:rsidP="00CF1B44">
      <w:pPr>
        <w:pStyle w:val="Location"/>
        <w:rPr>
          <w:rFonts w:ascii="Times New Roman" w:hAnsi="Times New Roman" w:cs="Times New Roman"/>
          <w:i/>
          <w:sz w:val="20"/>
        </w:rPr>
      </w:pPr>
      <w:r w:rsidRPr="00CF1B44">
        <w:rPr>
          <w:rFonts w:ascii="Times New Roman" w:hAnsi="Times New Roman" w:cs="Times New Roman"/>
          <w:sz w:val="20"/>
        </w:rPr>
        <w:t xml:space="preserve">Doctoral thesis: </w:t>
      </w:r>
      <w:r w:rsidRPr="00CF1B44">
        <w:rPr>
          <w:rFonts w:ascii="Times New Roman" w:hAnsi="Times New Roman" w:cs="Times New Roman"/>
          <w:i/>
          <w:sz w:val="20"/>
        </w:rPr>
        <w:t xml:space="preserve">Regional Variation in the Postcranial </w:t>
      </w:r>
      <w:proofErr w:type="spellStart"/>
      <w:r w:rsidRPr="00CF1B44">
        <w:rPr>
          <w:rFonts w:ascii="Times New Roman" w:hAnsi="Times New Roman" w:cs="Times New Roman"/>
          <w:i/>
          <w:sz w:val="20"/>
        </w:rPr>
        <w:t>Robusticity</w:t>
      </w:r>
      <w:proofErr w:type="spellEnd"/>
      <w:r w:rsidRPr="00CF1B44">
        <w:rPr>
          <w:rFonts w:ascii="Times New Roman" w:hAnsi="Times New Roman" w:cs="Times New Roman"/>
          <w:i/>
          <w:sz w:val="20"/>
        </w:rPr>
        <w:t xml:space="preserve"> of Late Upper Paleolithic Humans</w:t>
      </w:r>
    </w:p>
    <w:p w:rsidR="00AE5590" w:rsidRDefault="00AE5590" w:rsidP="00AE5590">
      <w:pPr>
        <w:pStyle w:val="Location"/>
        <w:ind w:left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Washington University</w:t>
      </w:r>
      <w:r>
        <w:rPr>
          <w:rFonts w:ascii="Times New Roman" w:hAnsi="Times New Roman" w:cs="Times New Roman"/>
          <w:sz w:val="22"/>
        </w:rPr>
        <w:tab/>
        <w:t>St. Louis, MO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Anthropology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M.A. 2001</w:t>
      </w:r>
    </w:p>
    <w:p w:rsidR="00CF1B44" w:rsidRPr="00950612" w:rsidRDefault="00CF1B44" w:rsidP="00AE5590">
      <w:pPr>
        <w:pStyle w:val="Location"/>
        <w:ind w:left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Duke University</w:t>
      </w:r>
      <w:r>
        <w:rPr>
          <w:rFonts w:ascii="Times New Roman" w:hAnsi="Times New Roman" w:cs="Times New Roman"/>
          <w:sz w:val="22"/>
        </w:rPr>
        <w:tab/>
      </w:r>
      <w:r w:rsidRPr="00950612">
        <w:rPr>
          <w:rFonts w:ascii="Times New Roman" w:hAnsi="Times New Roman" w:cs="Times New Roman"/>
          <w:sz w:val="22"/>
        </w:rPr>
        <w:t>Durham, NC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  <w:t>Biological Anthropology &amp; Anatomy</w:t>
      </w:r>
      <w:r>
        <w:rPr>
          <w:rFonts w:ascii="Times New Roman" w:hAnsi="Times New Roman" w:cs="Times New Roman"/>
          <w:sz w:val="22"/>
        </w:rPr>
        <w:tab/>
        <w:t>B.S. 1998</w:t>
      </w:r>
    </w:p>
    <w:p w:rsidR="00E904F0" w:rsidRPr="00950612" w:rsidRDefault="00AE5590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appointments</w:t>
      </w:r>
    </w:p>
    <w:p w:rsidR="00AE5590" w:rsidRPr="00E32C0C" w:rsidRDefault="00EC59E2" w:rsidP="00AE5590">
      <w:pPr>
        <w:pStyle w:val="Location"/>
        <w:ind w:left="0"/>
        <w:rPr>
          <w:rFonts w:ascii="Times New Roman" w:hAnsi="Times New Roman" w:cs="Times New Roman"/>
          <w:b/>
          <w:sz w:val="22"/>
        </w:rPr>
      </w:pPr>
      <w:r w:rsidRPr="00E32C0C">
        <w:rPr>
          <w:rFonts w:ascii="Times New Roman" w:hAnsi="Times New Roman" w:cs="Times New Roman"/>
          <w:b/>
          <w:sz w:val="22"/>
        </w:rPr>
        <w:t>University of Illinois at Urbana-Champaign</w:t>
      </w:r>
    </w:p>
    <w:p w:rsidR="00E32C0C" w:rsidRDefault="00E32C0C" w:rsidP="00AE5590">
      <w:pPr>
        <w:pStyle w:val="JobTitle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Associate Professor, Carle Illinois College of Medicine</w:t>
      </w:r>
      <w:r>
        <w:rPr>
          <w:rFonts w:ascii="Times New Roman" w:hAnsi="Times New Roman" w:cs="Times New Roman"/>
          <w:b w:val="0"/>
          <w:sz w:val="22"/>
        </w:rPr>
        <w:tab/>
      </w:r>
      <w:r>
        <w:rPr>
          <w:rFonts w:ascii="Times New Roman" w:hAnsi="Times New Roman" w:cs="Times New Roman"/>
          <w:b w:val="0"/>
          <w:sz w:val="22"/>
        </w:rPr>
        <w:tab/>
        <w:t>4/2017-present</w:t>
      </w:r>
    </w:p>
    <w:p w:rsidR="002D1159" w:rsidRPr="00AE5590" w:rsidRDefault="002D1159" w:rsidP="00AE5590">
      <w:pPr>
        <w:pStyle w:val="JobTitle"/>
        <w:rPr>
          <w:rFonts w:ascii="Times New Roman" w:hAnsi="Times New Roman" w:cs="Times New Roman"/>
          <w:b w:val="0"/>
          <w:sz w:val="22"/>
        </w:rPr>
      </w:pPr>
      <w:r w:rsidRPr="00AE5590">
        <w:rPr>
          <w:rFonts w:ascii="Times New Roman" w:hAnsi="Times New Roman" w:cs="Times New Roman"/>
          <w:b w:val="0"/>
          <w:sz w:val="22"/>
        </w:rPr>
        <w:t>Associate Professor, Dept. of Anthropology</w:t>
      </w:r>
      <w:r w:rsidR="00AE5590" w:rsidRPr="00AE5590">
        <w:rPr>
          <w:rFonts w:ascii="Times New Roman" w:hAnsi="Times New Roman" w:cs="Times New Roman"/>
          <w:b w:val="0"/>
          <w:sz w:val="22"/>
        </w:rPr>
        <w:tab/>
      </w:r>
      <w:r w:rsidR="00AE5590">
        <w:rPr>
          <w:rFonts w:ascii="Times New Roman" w:hAnsi="Times New Roman" w:cs="Times New Roman"/>
          <w:b w:val="0"/>
          <w:sz w:val="22"/>
        </w:rPr>
        <w:tab/>
      </w:r>
      <w:r w:rsidRPr="00AE5590">
        <w:rPr>
          <w:rFonts w:ascii="Times New Roman" w:hAnsi="Times New Roman" w:cs="Times New Roman"/>
          <w:b w:val="0"/>
          <w:sz w:val="22"/>
        </w:rPr>
        <w:t>2014</w:t>
      </w:r>
      <w:r w:rsidR="00AE5590">
        <w:rPr>
          <w:rFonts w:ascii="Times New Roman" w:hAnsi="Times New Roman" w:cs="Times New Roman"/>
          <w:b w:val="0"/>
          <w:sz w:val="22"/>
        </w:rPr>
        <w:t>-</w:t>
      </w:r>
      <w:r w:rsidRPr="00AE5590">
        <w:rPr>
          <w:rFonts w:ascii="Times New Roman" w:hAnsi="Times New Roman" w:cs="Times New Roman"/>
          <w:b w:val="0"/>
          <w:sz w:val="22"/>
        </w:rPr>
        <w:t>present</w:t>
      </w:r>
    </w:p>
    <w:p w:rsidR="002D1159" w:rsidRPr="00AE5590" w:rsidRDefault="002D1159" w:rsidP="00AE5590">
      <w:pPr>
        <w:pStyle w:val="JobTitle"/>
        <w:rPr>
          <w:rFonts w:ascii="Times New Roman" w:hAnsi="Times New Roman" w:cs="Times New Roman"/>
          <w:b w:val="0"/>
          <w:sz w:val="22"/>
        </w:rPr>
      </w:pPr>
      <w:r w:rsidRPr="00AE5590">
        <w:rPr>
          <w:rFonts w:ascii="Times New Roman" w:hAnsi="Times New Roman" w:cs="Times New Roman"/>
          <w:b w:val="0"/>
          <w:sz w:val="22"/>
        </w:rPr>
        <w:t>Associate Professor, College of Medicine, Dept. of Surgery</w:t>
      </w:r>
      <w:r w:rsidR="00AE5590" w:rsidRPr="00AE5590">
        <w:rPr>
          <w:rFonts w:ascii="Times New Roman" w:hAnsi="Times New Roman" w:cs="Times New Roman"/>
          <w:b w:val="0"/>
          <w:sz w:val="22"/>
        </w:rPr>
        <w:tab/>
      </w:r>
      <w:r w:rsidR="00AE5590">
        <w:rPr>
          <w:rFonts w:ascii="Times New Roman" w:hAnsi="Times New Roman" w:cs="Times New Roman"/>
          <w:b w:val="0"/>
          <w:sz w:val="22"/>
        </w:rPr>
        <w:tab/>
      </w:r>
      <w:r w:rsidR="00AE5590" w:rsidRPr="00AE5590">
        <w:rPr>
          <w:rFonts w:ascii="Times New Roman" w:hAnsi="Times New Roman" w:cs="Times New Roman"/>
          <w:b w:val="0"/>
          <w:sz w:val="22"/>
        </w:rPr>
        <w:t>2014-present</w:t>
      </w:r>
    </w:p>
    <w:p w:rsidR="00AE5590" w:rsidRPr="00AE5590" w:rsidRDefault="00AE5590" w:rsidP="00AE5590">
      <w:pPr>
        <w:pStyle w:val="JobTitle"/>
        <w:ind w:left="0"/>
        <w:rPr>
          <w:rFonts w:ascii="Times New Roman" w:hAnsi="Times New Roman" w:cs="Times New Roman"/>
          <w:b w:val="0"/>
          <w:sz w:val="22"/>
        </w:rPr>
      </w:pPr>
    </w:p>
    <w:p w:rsidR="00E904F0" w:rsidRPr="00AE5590" w:rsidRDefault="00EC59E2" w:rsidP="00AE5590">
      <w:pPr>
        <w:pStyle w:val="JobTitle"/>
        <w:rPr>
          <w:rFonts w:ascii="Times New Roman" w:hAnsi="Times New Roman" w:cs="Times New Roman"/>
          <w:b w:val="0"/>
          <w:sz w:val="22"/>
        </w:rPr>
      </w:pPr>
      <w:r w:rsidRPr="00AE5590">
        <w:rPr>
          <w:rFonts w:ascii="Times New Roman" w:hAnsi="Times New Roman" w:cs="Times New Roman"/>
          <w:b w:val="0"/>
          <w:sz w:val="22"/>
        </w:rPr>
        <w:t>Assistant Professor, Dept. of Anthropology</w:t>
      </w:r>
      <w:r w:rsidR="00F65875" w:rsidRPr="00AE5590">
        <w:rPr>
          <w:rFonts w:ascii="Times New Roman" w:hAnsi="Times New Roman" w:cs="Times New Roman"/>
          <w:b w:val="0"/>
          <w:sz w:val="22"/>
        </w:rPr>
        <w:tab/>
      </w:r>
      <w:r w:rsidR="00AE5590">
        <w:rPr>
          <w:rFonts w:ascii="Times New Roman" w:hAnsi="Times New Roman" w:cs="Times New Roman"/>
          <w:b w:val="0"/>
          <w:sz w:val="22"/>
        </w:rPr>
        <w:tab/>
      </w:r>
      <w:r w:rsidRPr="00AE5590">
        <w:rPr>
          <w:rFonts w:ascii="Times New Roman" w:hAnsi="Times New Roman" w:cs="Times New Roman"/>
          <w:b w:val="0"/>
          <w:sz w:val="22"/>
        </w:rPr>
        <w:t>2007</w:t>
      </w:r>
      <w:r w:rsidR="00AE5590">
        <w:rPr>
          <w:rFonts w:ascii="Times New Roman" w:hAnsi="Times New Roman" w:cs="Times New Roman"/>
          <w:b w:val="0"/>
          <w:sz w:val="22"/>
        </w:rPr>
        <w:t>-</w:t>
      </w:r>
      <w:r w:rsidR="002D1159" w:rsidRPr="00AE5590">
        <w:rPr>
          <w:rFonts w:ascii="Times New Roman" w:hAnsi="Times New Roman" w:cs="Times New Roman"/>
          <w:b w:val="0"/>
          <w:sz w:val="22"/>
        </w:rPr>
        <w:t>2014</w:t>
      </w:r>
    </w:p>
    <w:p w:rsidR="00E904F0" w:rsidRPr="00AE5590" w:rsidRDefault="00EC59E2" w:rsidP="00AE5590">
      <w:pPr>
        <w:pStyle w:val="JobTitle"/>
        <w:rPr>
          <w:rFonts w:ascii="Times New Roman" w:hAnsi="Times New Roman" w:cs="Times New Roman"/>
          <w:b w:val="0"/>
          <w:sz w:val="22"/>
        </w:rPr>
      </w:pPr>
      <w:r w:rsidRPr="00AE5590">
        <w:rPr>
          <w:rFonts w:ascii="Times New Roman" w:hAnsi="Times New Roman" w:cs="Times New Roman"/>
          <w:b w:val="0"/>
          <w:sz w:val="22"/>
        </w:rPr>
        <w:t>Assistant Professor, College of Medicine, Dept. of Surgery</w:t>
      </w:r>
      <w:r w:rsidR="00F65875" w:rsidRPr="00AE5590">
        <w:rPr>
          <w:rFonts w:ascii="Times New Roman" w:hAnsi="Times New Roman" w:cs="Times New Roman"/>
          <w:b w:val="0"/>
          <w:sz w:val="22"/>
        </w:rPr>
        <w:tab/>
      </w:r>
      <w:r w:rsidR="00AE5590">
        <w:rPr>
          <w:rFonts w:ascii="Times New Roman" w:hAnsi="Times New Roman" w:cs="Times New Roman"/>
          <w:b w:val="0"/>
          <w:sz w:val="22"/>
        </w:rPr>
        <w:tab/>
        <w:t>2007-2014</w:t>
      </w:r>
    </w:p>
    <w:p w:rsidR="00E904F0" w:rsidRPr="00AE5590" w:rsidRDefault="00EC59E2" w:rsidP="00AE5590">
      <w:pPr>
        <w:pStyle w:val="JobTitle"/>
        <w:rPr>
          <w:rFonts w:ascii="Times New Roman" w:hAnsi="Times New Roman" w:cs="Times New Roman"/>
          <w:b w:val="0"/>
          <w:sz w:val="22"/>
        </w:rPr>
      </w:pPr>
      <w:r w:rsidRPr="00AE5590">
        <w:rPr>
          <w:rFonts w:ascii="Times New Roman" w:hAnsi="Times New Roman" w:cs="Times New Roman"/>
          <w:b w:val="0"/>
          <w:sz w:val="22"/>
        </w:rPr>
        <w:t>Visiting Assistant Professor, Dept. of Anthropology</w:t>
      </w:r>
      <w:r w:rsidR="00F65875" w:rsidRPr="00AE5590">
        <w:rPr>
          <w:rFonts w:ascii="Times New Roman" w:hAnsi="Times New Roman" w:cs="Times New Roman"/>
          <w:b w:val="0"/>
          <w:sz w:val="22"/>
        </w:rPr>
        <w:tab/>
      </w:r>
      <w:r w:rsidR="00AE5590">
        <w:rPr>
          <w:rFonts w:ascii="Times New Roman" w:hAnsi="Times New Roman" w:cs="Times New Roman"/>
          <w:b w:val="0"/>
          <w:sz w:val="22"/>
        </w:rPr>
        <w:tab/>
      </w:r>
      <w:r w:rsidRPr="00AE5590">
        <w:rPr>
          <w:rFonts w:ascii="Times New Roman" w:hAnsi="Times New Roman" w:cs="Times New Roman"/>
          <w:b w:val="0"/>
          <w:sz w:val="22"/>
        </w:rPr>
        <w:t>2005</w:t>
      </w:r>
      <w:r w:rsidR="00AE5590">
        <w:rPr>
          <w:rFonts w:ascii="Times New Roman" w:hAnsi="Times New Roman" w:cs="Times New Roman"/>
          <w:b w:val="0"/>
          <w:sz w:val="22"/>
        </w:rPr>
        <w:t>-</w:t>
      </w:r>
      <w:r w:rsidRPr="00AE5590">
        <w:rPr>
          <w:rFonts w:ascii="Times New Roman" w:hAnsi="Times New Roman" w:cs="Times New Roman"/>
          <w:b w:val="0"/>
          <w:sz w:val="22"/>
        </w:rPr>
        <w:t>2007</w:t>
      </w:r>
    </w:p>
    <w:p w:rsidR="00803613" w:rsidRPr="00950612" w:rsidRDefault="00803613" w:rsidP="00803613">
      <w:pPr>
        <w:pStyle w:val="SectionHeading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Books</w:t>
      </w:r>
    </w:p>
    <w:p w:rsidR="00803613" w:rsidRPr="00950612" w:rsidRDefault="00803613" w:rsidP="00803613">
      <w:pPr>
        <w:tabs>
          <w:tab w:val="left" w:pos="-2160"/>
          <w:tab w:val="left" w:pos="720"/>
        </w:tabs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Bacon A-M, Demeter F, </w:t>
      </w:r>
      <w:proofErr w:type="spellStart"/>
      <w:r w:rsidRPr="00950612">
        <w:rPr>
          <w:rFonts w:ascii="Times New Roman" w:hAnsi="Times New Roman" w:cs="Times New Roman"/>
          <w:sz w:val="22"/>
        </w:rPr>
        <w:t>Sayavongkhamdy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T, </w:t>
      </w:r>
      <w:proofErr w:type="spellStart"/>
      <w:r w:rsidRPr="00950612">
        <w:rPr>
          <w:rFonts w:ascii="Times New Roman" w:hAnsi="Times New Roman" w:cs="Times New Roman"/>
          <w:sz w:val="22"/>
        </w:rPr>
        <w:t>Duringer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P, </w:t>
      </w:r>
      <w:proofErr w:type="spellStart"/>
      <w:r w:rsidRPr="00950612">
        <w:rPr>
          <w:rFonts w:ascii="Times New Roman" w:hAnsi="Times New Roman" w:cs="Times New Roman"/>
          <w:sz w:val="22"/>
        </w:rPr>
        <w:t>Patole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-Edoumba E, </w:t>
      </w:r>
      <w:proofErr w:type="spellStart"/>
      <w:r w:rsidRPr="00950612">
        <w:rPr>
          <w:rFonts w:ascii="Times New Roman" w:hAnsi="Times New Roman" w:cs="Times New Roman"/>
          <w:sz w:val="22"/>
        </w:rPr>
        <w:t>Coupey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A-S, </w:t>
      </w:r>
      <w:r w:rsidRPr="00950612">
        <w:rPr>
          <w:rFonts w:ascii="Times New Roman" w:hAnsi="Times New Roman" w:cs="Times New Roman"/>
          <w:b/>
          <w:sz w:val="22"/>
        </w:rPr>
        <w:t>Shackelford L</w:t>
      </w:r>
      <w:r w:rsidRPr="00950612">
        <w:rPr>
          <w:rFonts w:ascii="Times New Roman" w:hAnsi="Times New Roman" w:cs="Times New Roman"/>
          <w:sz w:val="22"/>
        </w:rPr>
        <w:t xml:space="preserve">, Westaway K, </w:t>
      </w:r>
      <w:proofErr w:type="spellStart"/>
      <w:r w:rsidRPr="00950612">
        <w:rPr>
          <w:rFonts w:ascii="Times New Roman" w:hAnsi="Times New Roman" w:cs="Times New Roman"/>
          <w:sz w:val="22"/>
        </w:rPr>
        <w:t>Ponche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J-L, Antoine P-O, </w:t>
      </w:r>
      <w:proofErr w:type="spellStart"/>
      <w:r w:rsidRPr="00950612">
        <w:rPr>
          <w:rFonts w:ascii="Times New Roman" w:hAnsi="Times New Roman" w:cs="Times New Roman"/>
          <w:sz w:val="22"/>
        </w:rPr>
        <w:t>Sichanthongtip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P (2012). </w:t>
      </w:r>
      <w:r w:rsidRPr="00950612">
        <w:rPr>
          <w:rFonts w:ascii="Times New Roman" w:hAnsi="Times New Roman" w:cs="Times New Roman"/>
          <w:i/>
          <w:sz w:val="22"/>
        </w:rPr>
        <w:t xml:space="preserve">Les sites de Tam Hang, Nam Lot et Tam Pa Ling au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nord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du Laos.</w:t>
      </w:r>
      <w:r w:rsidRPr="00950612">
        <w:rPr>
          <w:rFonts w:ascii="Times New Roman" w:hAnsi="Times New Roman" w:cs="Times New Roman"/>
          <w:sz w:val="22"/>
        </w:rPr>
        <w:t xml:space="preserve"> </w:t>
      </w:r>
      <w:r w:rsidRPr="00950612">
        <w:rPr>
          <w:rFonts w:ascii="Times New Roman" w:hAnsi="Times New Roman" w:cs="Times New Roman"/>
          <w:i/>
          <w:sz w:val="22"/>
        </w:rPr>
        <w:t xml:space="preserve">Des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gisements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à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vertébrés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du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Pléistocène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aux origins des Hommes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modernes</w:t>
      </w:r>
      <w:proofErr w:type="spellEnd"/>
      <w:r w:rsidRPr="00950612">
        <w:rPr>
          <w:rFonts w:ascii="Times New Roman" w:hAnsi="Times New Roman" w:cs="Times New Roman"/>
          <w:sz w:val="22"/>
        </w:rPr>
        <w:t>. CNRS Editions: Paris. In French.</w:t>
      </w:r>
    </w:p>
    <w:p w:rsidR="00C22EE1" w:rsidRPr="00950612" w:rsidRDefault="00803613" w:rsidP="00C22EE1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Articles and Book Chapters</w:t>
      </w:r>
    </w:p>
    <w:p w:rsidR="005E6285" w:rsidRDefault="005E6285" w:rsidP="005E6285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>
        <w:rPr>
          <w:sz w:val="22"/>
          <w:szCs w:val="22"/>
        </w:rPr>
        <w:t xml:space="preserve">Corny J, </w:t>
      </w:r>
      <w:proofErr w:type="spellStart"/>
      <w:r>
        <w:rPr>
          <w:sz w:val="22"/>
          <w:szCs w:val="22"/>
        </w:rPr>
        <w:t>Galland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Arzarello</w:t>
      </w:r>
      <w:proofErr w:type="spellEnd"/>
      <w:r>
        <w:rPr>
          <w:sz w:val="22"/>
          <w:szCs w:val="22"/>
        </w:rPr>
        <w:t xml:space="preserve"> M, Bacon A-M, Demeter F, Grimaud-</w:t>
      </w:r>
      <w:proofErr w:type="spellStart"/>
      <w:r>
        <w:rPr>
          <w:sz w:val="22"/>
          <w:szCs w:val="22"/>
        </w:rPr>
        <w:t>Herve</w:t>
      </w:r>
      <w:proofErr w:type="spellEnd"/>
      <w:r>
        <w:rPr>
          <w:sz w:val="22"/>
          <w:szCs w:val="22"/>
        </w:rPr>
        <w:t xml:space="preserve"> D, </w:t>
      </w:r>
      <w:proofErr w:type="spellStart"/>
      <w:r>
        <w:rPr>
          <w:sz w:val="22"/>
          <w:szCs w:val="22"/>
        </w:rPr>
        <w:t>Higham</w:t>
      </w:r>
      <w:proofErr w:type="spellEnd"/>
      <w:r>
        <w:rPr>
          <w:sz w:val="22"/>
          <w:szCs w:val="22"/>
        </w:rPr>
        <w:t xml:space="preserve"> C, Matsumura H, </w:t>
      </w:r>
      <w:proofErr w:type="spellStart"/>
      <w:r>
        <w:rPr>
          <w:sz w:val="22"/>
          <w:szCs w:val="22"/>
        </w:rPr>
        <w:t>Cuong</w:t>
      </w:r>
      <w:proofErr w:type="spellEnd"/>
      <w:r>
        <w:rPr>
          <w:sz w:val="22"/>
          <w:szCs w:val="22"/>
        </w:rPr>
        <w:t xml:space="preserve"> NL, Thuy NTK, Nguyen V, </w:t>
      </w:r>
      <w:proofErr w:type="spellStart"/>
      <w:r>
        <w:rPr>
          <w:sz w:val="22"/>
          <w:szCs w:val="22"/>
        </w:rPr>
        <w:t>Oxenham</w:t>
      </w:r>
      <w:proofErr w:type="spellEnd"/>
      <w:r>
        <w:rPr>
          <w:sz w:val="22"/>
          <w:szCs w:val="22"/>
        </w:rPr>
        <w:t xml:space="preserve"> M, </w:t>
      </w:r>
      <w:proofErr w:type="spellStart"/>
      <w:r>
        <w:rPr>
          <w:sz w:val="22"/>
          <w:szCs w:val="22"/>
        </w:rPr>
        <w:t>Sayavongkhamdy</w:t>
      </w:r>
      <w:proofErr w:type="spellEnd"/>
      <w:r>
        <w:rPr>
          <w:sz w:val="22"/>
          <w:szCs w:val="22"/>
        </w:rPr>
        <w:t xml:space="preserve"> T, </w:t>
      </w:r>
      <w:proofErr w:type="spellStart"/>
      <w:r>
        <w:rPr>
          <w:sz w:val="22"/>
          <w:szCs w:val="22"/>
        </w:rPr>
        <w:t>Semah</w:t>
      </w:r>
      <w:proofErr w:type="spellEnd"/>
      <w:r>
        <w:rPr>
          <w:sz w:val="22"/>
          <w:szCs w:val="22"/>
        </w:rPr>
        <w:t xml:space="preserve"> F, </w:t>
      </w:r>
      <w:r w:rsidRPr="005E6285">
        <w:rPr>
          <w:b/>
          <w:sz w:val="22"/>
          <w:szCs w:val="22"/>
        </w:rPr>
        <w:t>Shackelford LL</w:t>
      </w:r>
      <w:r>
        <w:rPr>
          <w:sz w:val="22"/>
          <w:szCs w:val="22"/>
        </w:rPr>
        <w:t xml:space="preserve">, Detroit F (in press). Dental phenotypic shape variation supports a multiple dispersal model for anatomically modern humans in Southeast Asia. J Hum </w:t>
      </w:r>
      <w:proofErr w:type="spellStart"/>
      <w:r>
        <w:rPr>
          <w:sz w:val="22"/>
          <w:szCs w:val="22"/>
        </w:rPr>
        <w:t>Evol</w:t>
      </w:r>
      <w:proofErr w:type="spellEnd"/>
      <w:r>
        <w:rPr>
          <w:sz w:val="22"/>
          <w:szCs w:val="22"/>
        </w:rPr>
        <w:t xml:space="preserve"> </w:t>
      </w:r>
      <w:hyperlink r:id="rId9" w:history="1">
        <w:r w:rsidRPr="007C0F08">
          <w:rPr>
            <w:rStyle w:val="Hyperlink"/>
            <w:sz w:val="22"/>
            <w:szCs w:val="22"/>
          </w:rPr>
          <w:t>http://dx.doi.org/10.1016/j.jhevol.2017.08.017</w:t>
        </w:r>
      </w:hyperlink>
      <w:r>
        <w:rPr>
          <w:sz w:val="22"/>
          <w:szCs w:val="22"/>
        </w:rPr>
        <w:t xml:space="preserve"> .</w:t>
      </w:r>
    </w:p>
    <w:p w:rsidR="005E6285" w:rsidRPr="00DF7D1E" w:rsidRDefault="005E6285" w:rsidP="005E6285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DF7D1E">
        <w:rPr>
          <w:sz w:val="22"/>
          <w:szCs w:val="22"/>
        </w:rPr>
        <w:t xml:space="preserve">Demeter F, </w:t>
      </w:r>
      <w:r w:rsidRPr="00B16A2B">
        <w:rPr>
          <w:b/>
          <w:sz w:val="22"/>
          <w:szCs w:val="22"/>
        </w:rPr>
        <w:t>Shackelford L</w:t>
      </w:r>
      <w:r w:rsidRPr="00DF7D1E">
        <w:rPr>
          <w:sz w:val="22"/>
          <w:szCs w:val="22"/>
        </w:rPr>
        <w:t xml:space="preserve">, Westaway K, Barnes L, </w:t>
      </w:r>
      <w:proofErr w:type="spellStart"/>
      <w:r w:rsidRPr="00DF7D1E">
        <w:rPr>
          <w:sz w:val="22"/>
          <w:szCs w:val="22"/>
        </w:rPr>
        <w:t>Duringer</w:t>
      </w:r>
      <w:proofErr w:type="spellEnd"/>
      <w:r w:rsidRPr="00DF7D1E">
        <w:rPr>
          <w:sz w:val="22"/>
          <w:szCs w:val="22"/>
        </w:rPr>
        <w:t xml:space="preserve"> P, </w:t>
      </w:r>
      <w:r>
        <w:rPr>
          <w:sz w:val="22"/>
          <w:szCs w:val="22"/>
        </w:rPr>
        <w:t>et al.</w:t>
      </w:r>
      <w:r w:rsidRPr="00DF7D1E">
        <w:rPr>
          <w:sz w:val="22"/>
          <w:szCs w:val="22"/>
        </w:rPr>
        <w:t xml:space="preserve"> (</w:t>
      </w:r>
      <w:r>
        <w:rPr>
          <w:sz w:val="22"/>
          <w:szCs w:val="22"/>
        </w:rPr>
        <w:t>in press</w:t>
      </w:r>
      <w:r w:rsidRPr="00DF7D1E">
        <w:rPr>
          <w:sz w:val="22"/>
          <w:szCs w:val="22"/>
        </w:rPr>
        <w:t>). Tam Pa Ling, Laos: a milestone in the early human fossil record from mainland Southeast Asia.</w:t>
      </w:r>
      <w:r>
        <w:rPr>
          <w:sz w:val="22"/>
          <w:szCs w:val="22"/>
        </w:rPr>
        <w:t xml:space="preserve"> </w:t>
      </w:r>
      <w:proofErr w:type="spellStart"/>
      <w:r>
        <w:rPr>
          <w:sz w:val="22"/>
          <w:szCs w:val="22"/>
        </w:rPr>
        <w:t>Curr</w:t>
      </w:r>
      <w:proofErr w:type="spellEnd"/>
      <w:r>
        <w:rPr>
          <w:sz w:val="22"/>
          <w:szCs w:val="22"/>
        </w:rPr>
        <w:t xml:space="preserve">. </w:t>
      </w:r>
      <w:proofErr w:type="spellStart"/>
      <w:r>
        <w:rPr>
          <w:sz w:val="22"/>
          <w:szCs w:val="22"/>
        </w:rPr>
        <w:t>Anthropol</w:t>
      </w:r>
      <w:proofErr w:type="spellEnd"/>
      <w:r>
        <w:rPr>
          <w:sz w:val="22"/>
          <w:szCs w:val="22"/>
        </w:rPr>
        <w:t>.</w:t>
      </w:r>
      <w:r w:rsidRPr="00DF7D1E">
        <w:rPr>
          <w:sz w:val="22"/>
          <w:szCs w:val="22"/>
        </w:rPr>
        <w:t xml:space="preserve">  </w:t>
      </w:r>
    </w:p>
    <w:p w:rsidR="00B111E6" w:rsidRDefault="00B111E6" w:rsidP="00B111E6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55350A">
        <w:rPr>
          <w:b/>
          <w:sz w:val="22"/>
          <w:szCs w:val="22"/>
        </w:rPr>
        <w:t>Shackelford L</w:t>
      </w:r>
      <w:r>
        <w:rPr>
          <w:sz w:val="22"/>
          <w:szCs w:val="22"/>
        </w:rPr>
        <w:t xml:space="preserve">, Demeter, F, Westaway K, </w:t>
      </w:r>
      <w:proofErr w:type="spellStart"/>
      <w:r>
        <w:rPr>
          <w:sz w:val="22"/>
          <w:szCs w:val="22"/>
        </w:rPr>
        <w:t>Duringer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Ponche</w:t>
      </w:r>
      <w:proofErr w:type="spellEnd"/>
      <w:r>
        <w:rPr>
          <w:sz w:val="22"/>
          <w:szCs w:val="22"/>
        </w:rPr>
        <w:t xml:space="preserve"> J-L, </w:t>
      </w:r>
      <w:r w:rsidR="00453EC7">
        <w:rPr>
          <w:sz w:val="22"/>
          <w:szCs w:val="22"/>
        </w:rPr>
        <w:t>et al</w:t>
      </w:r>
      <w:r>
        <w:rPr>
          <w:sz w:val="22"/>
          <w:szCs w:val="22"/>
        </w:rPr>
        <w:t xml:space="preserve">. </w:t>
      </w:r>
      <w:r w:rsidR="00453EC7">
        <w:rPr>
          <w:sz w:val="22"/>
          <w:szCs w:val="22"/>
        </w:rPr>
        <w:t>(</w:t>
      </w:r>
      <w:r w:rsidR="005E6285">
        <w:rPr>
          <w:sz w:val="22"/>
          <w:szCs w:val="22"/>
        </w:rPr>
        <w:t>2017</w:t>
      </w:r>
      <w:r w:rsidR="00453EC7">
        <w:rPr>
          <w:sz w:val="22"/>
          <w:szCs w:val="22"/>
        </w:rPr>
        <w:t>)</w:t>
      </w:r>
      <w:r>
        <w:rPr>
          <w:sz w:val="22"/>
          <w:szCs w:val="22"/>
        </w:rPr>
        <w:t xml:space="preserve">. Additional evidence for early modern human morphological diversity in Southeast Asia at Tam Pa Ling, Laos. </w:t>
      </w:r>
      <w:proofErr w:type="spellStart"/>
      <w:r>
        <w:rPr>
          <w:sz w:val="22"/>
          <w:szCs w:val="22"/>
        </w:rPr>
        <w:t>Quat</w:t>
      </w:r>
      <w:proofErr w:type="spellEnd"/>
      <w:r w:rsidR="00453EC7">
        <w:rPr>
          <w:sz w:val="22"/>
          <w:szCs w:val="22"/>
        </w:rPr>
        <w:t xml:space="preserve"> Intl</w:t>
      </w:r>
      <w:r>
        <w:rPr>
          <w:sz w:val="22"/>
          <w:szCs w:val="22"/>
        </w:rPr>
        <w:t>.</w:t>
      </w:r>
      <w:r w:rsidR="009F11E5">
        <w:rPr>
          <w:sz w:val="22"/>
          <w:szCs w:val="22"/>
        </w:rPr>
        <w:t xml:space="preserve"> </w:t>
      </w:r>
      <w:hyperlink r:id="rId10" w:history="1">
        <w:r w:rsidR="009F11E5" w:rsidRPr="00B36961">
          <w:rPr>
            <w:rStyle w:val="Hyperlink"/>
            <w:sz w:val="22"/>
            <w:szCs w:val="22"/>
          </w:rPr>
          <w:t>https://doi.org/10.1016/j.quaint.2016.12.002</w:t>
        </w:r>
      </w:hyperlink>
      <w:r w:rsidR="009F11E5">
        <w:rPr>
          <w:sz w:val="22"/>
          <w:szCs w:val="22"/>
        </w:rPr>
        <w:t xml:space="preserve"> .</w:t>
      </w:r>
    </w:p>
    <w:p w:rsidR="00453EC7" w:rsidRPr="00453EC7" w:rsidRDefault="00453EC7" w:rsidP="00B111E6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proofErr w:type="spellStart"/>
      <w:r w:rsidRPr="00453EC7">
        <w:rPr>
          <w:sz w:val="22"/>
          <w:szCs w:val="22"/>
        </w:rPr>
        <w:t>Sparacello</w:t>
      </w:r>
      <w:proofErr w:type="spellEnd"/>
      <w:r w:rsidRPr="00453EC7">
        <w:rPr>
          <w:sz w:val="22"/>
          <w:szCs w:val="22"/>
        </w:rPr>
        <w:t xml:space="preserve"> V, </w:t>
      </w:r>
      <w:proofErr w:type="spellStart"/>
      <w:r w:rsidRPr="00453EC7">
        <w:rPr>
          <w:sz w:val="22"/>
          <w:szCs w:val="22"/>
        </w:rPr>
        <w:t>Villotte</w:t>
      </w:r>
      <w:proofErr w:type="spellEnd"/>
      <w:r w:rsidRPr="00453EC7">
        <w:rPr>
          <w:sz w:val="22"/>
          <w:szCs w:val="22"/>
        </w:rPr>
        <w:t xml:space="preserve"> S, Shackelford L, Trinkaus E (</w:t>
      </w:r>
      <w:r w:rsidR="005E6285">
        <w:rPr>
          <w:sz w:val="22"/>
          <w:szCs w:val="22"/>
        </w:rPr>
        <w:t>2017</w:t>
      </w:r>
      <w:r w:rsidRPr="00453EC7">
        <w:rPr>
          <w:sz w:val="22"/>
          <w:szCs w:val="22"/>
        </w:rPr>
        <w:t xml:space="preserve">). Patterns of humeral asymmetry among Late Pleistocene humans. C R </w:t>
      </w:r>
      <w:proofErr w:type="spellStart"/>
      <w:r w:rsidRPr="00453EC7">
        <w:rPr>
          <w:sz w:val="22"/>
          <w:szCs w:val="22"/>
        </w:rPr>
        <w:t>Palevol</w:t>
      </w:r>
      <w:proofErr w:type="spellEnd"/>
      <w:r w:rsidRPr="00453EC7">
        <w:rPr>
          <w:sz w:val="22"/>
          <w:szCs w:val="22"/>
        </w:rPr>
        <w:t>.</w:t>
      </w:r>
      <w:r w:rsidR="00EF0B8E">
        <w:rPr>
          <w:sz w:val="22"/>
          <w:szCs w:val="22"/>
        </w:rPr>
        <w:t xml:space="preserve"> </w:t>
      </w:r>
      <w:hyperlink r:id="rId11" w:history="1">
        <w:r w:rsidR="00EF0B8E" w:rsidRPr="00FD1610">
          <w:rPr>
            <w:rStyle w:val="Hyperlink"/>
            <w:sz w:val="22"/>
            <w:szCs w:val="22"/>
          </w:rPr>
          <w:t>http://dx.doi.org/10.1016/j.crpv.2016.09.001</w:t>
        </w:r>
      </w:hyperlink>
      <w:r w:rsidR="00EF0B8E">
        <w:rPr>
          <w:sz w:val="22"/>
          <w:szCs w:val="22"/>
        </w:rPr>
        <w:t xml:space="preserve"> </w:t>
      </w:r>
    </w:p>
    <w:p w:rsidR="00453EC7" w:rsidRPr="00D860F8" w:rsidRDefault="00453EC7" w:rsidP="00453EC7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4"/>
        </w:rPr>
      </w:pPr>
      <w:r>
        <w:rPr>
          <w:sz w:val="22"/>
          <w:szCs w:val="22"/>
        </w:rPr>
        <w:t xml:space="preserve">Willman J, </w:t>
      </w:r>
      <w:r w:rsidRPr="0055350A">
        <w:rPr>
          <w:b/>
          <w:sz w:val="22"/>
          <w:szCs w:val="22"/>
        </w:rPr>
        <w:t>Shackelford L</w:t>
      </w:r>
      <w:r>
        <w:rPr>
          <w:sz w:val="22"/>
          <w:szCs w:val="22"/>
        </w:rPr>
        <w:t xml:space="preserve">, Demeter F (2016). Incisor avulsion among the Late Upper Paleolithic people of Tam Hang (Northern Laos): Social identify, mortuary practice, and oral health. Am J Phys </w:t>
      </w:r>
      <w:proofErr w:type="spellStart"/>
      <w:r>
        <w:rPr>
          <w:sz w:val="22"/>
          <w:szCs w:val="22"/>
        </w:rPr>
        <w:t>Anthropol</w:t>
      </w:r>
      <w:proofErr w:type="spellEnd"/>
      <w:r>
        <w:rPr>
          <w:sz w:val="22"/>
          <w:szCs w:val="22"/>
        </w:rPr>
        <w:t xml:space="preserve"> 160(3): 519-528.</w:t>
      </w:r>
    </w:p>
    <w:p w:rsidR="0055350A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D330C3">
        <w:rPr>
          <w:sz w:val="22"/>
          <w:szCs w:val="22"/>
        </w:rPr>
        <w:lastRenderedPageBreak/>
        <w:t xml:space="preserve">Demeter F, </w:t>
      </w:r>
      <w:r w:rsidRPr="00D330C3">
        <w:rPr>
          <w:b/>
          <w:sz w:val="22"/>
          <w:szCs w:val="22"/>
        </w:rPr>
        <w:t>Shackelford L</w:t>
      </w:r>
      <w:r w:rsidRPr="00D330C3">
        <w:rPr>
          <w:sz w:val="22"/>
          <w:szCs w:val="22"/>
        </w:rPr>
        <w:t xml:space="preserve">, Westaway K, </w:t>
      </w:r>
      <w:proofErr w:type="spellStart"/>
      <w:r w:rsidRPr="00D330C3">
        <w:rPr>
          <w:sz w:val="22"/>
          <w:szCs w:val="22"/>
        </w:rPr>
        <w:t>Duringer</w:t>
      </w:r>
      <w:proofErr w:type="spellEnd"/>
      <w:r w:rsidRPr="00D330C3">
        <w:rPr>
          <w:sz w:val="22"/>
          <w:szCs w:val="22"/>
        </w:rPr>
        <w:t xml:space="preserve"> P, Bacon A-M, </w:t>
      </w:r>
      <w:r w:rsidR="00453EC7">
        <w:rPr>
          <w:sz w:val="22"/>
          <w:szCs w:val="22"/>
        </w:rPr>
        <w:t>et al.</w:t>
      </w:r>
      <w:r w:rsidRPr="00D330C3">
        <w:rPr>
          <w:sz w:val="22"/>
          <w:szCs w:val="22"/>
        </w:rPr>
        <w:t xml:space="preserve"> (</w:t>
      </w:r>
      <w:r>
        <w:rPr>
          <w:sz w:val="22"/>
          <w:szCs w:val="22"/>
        </w:rPr>
        <w:t>2015</w:t>
      </w:r>
      <w:r w:rsidRPr="00D330C3">
        <w:rPr>
          <w:sz w:val="22"/>
          <w:szCs w:val="22"/>
        </w:rPr>
        <w:t xml:space="preserve">). </w:t>
      </w:r>
      <w:r>
        <w:rPr>
          <w:sz w:val="22"/>
          <w:szCs w:val="22"/>
        </w:rPr>
        <w:t xml:space="preserve">Early modern humans and morphological variation in Southeast Asia: fossil evidence from Laos. </w:t>
      </w:r>
      <w:r w:rsidRPr="00692A42">
        <w:rPr>
          <w:i/>
          <w:sz w:val="22"/>
          <w:szCs w:val="22"/>
        </w:rPr>
        <w:t>PLOS One</w:t>
      </w:r>
      <w:r>
        <w:rPr>
          <w:sz w:val="22"/>
          <w:szCs w:val="22"/>
        </w:rPr>
        <w:t xml:space="preserve"> 10(4): </w:t>
      </w:r>
      <w:r w:rsidRPr="009D3406">
        <w:rPr>
          <w:sz w:val="22"/>
        </w:rPr>
        <w:t>DOI: 10.1371/journal.pone.0121193</w:t>
      </w:r>
      <w:r>
        <w:rPr>
          <w:sz w:val="22"/>
        </w:rPr>
        <w:t>.</w:t>
      </w:r>
    </w:p>
    <w:p w:rsidR="0055350A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>
        <w:rPr>
          <w:sz w:val="22"/>
          <w:szCs w:val="22"/>
        </w:rPr>
        <w:t xml:space="preserve">Bacon A-M, Westaway K, Antoine P-O, </w:t>
      </w:r>
      <w:proofErr w:type="spellStart"/>
      <w:r>
        <w:rPr>
          <w:sz w:val="22"/>
          <w:szCs w:val="22"/>
        </w:rPr>
        <w:t>Duringer</w:t>
      </w:r>
      <w:proofErr w:type="spellEnd"/>
      <w:r>
        <w:rPr>
          <w:sz w:val="22"/>
          <w:szCs w:val="22"/>
        </w:rPr>
        <w:t xml:space="preserve"> P, Amandine B, Demeter F, </w:t>
      </w:r>
      <w:proofErr w:type="spellStart"/>
      <w:r>
        <w:rPr>
          <w:sz w:val="22"/>
          <w:szCs w:val="22"/>
        </w:rPr>
        <w:t>Ponche</w:t>
      </w:r>
      <w:proofErr w:type="spellEnd"/>
      <w:r>
        <w:rPr>
          <w:sz w:val="22"/>
          <w:szCs w:val="22"/>
        </w:rPr>
        <w:t xml:space="preserve"> J-L, Zhao J-X, Barnes LM, </w:t>
      </w:r>
      <w:proofErr w:type="spellStart"/>
      <w:r>
        <w:rPr>
          <w:sz w:val="22"/>
          <w:szCs w:val="22"/>
        </w:rPr>
        <w:t>Sayavonkhamdy</w:t>
      </w:r>
      <w:proofErr w:type="spellEnd"/>
      <w:r>
        <w:rPr>
          <w:sz w:val="22"/>
          <w:szCs w:val="22"/>
        </w:rPr>
        <w:t xml:space="preserve"> T, Nguyen TK, Long VT, </w:t>
      </w:r>
      <w:proofErr w:type="spellStart"/>
      <w:r>
        <w:rPr>
          <w:sz w:val="22"/>
          <w:szCs w:val="22"/>
        </w:rPr>
        <w:t>Patole</w:t>
      </w:r>
      <w:proofErr w:type="spellEnd"/>
      <w:r>
        <w:rPr>
          <w:sz w:val="22"/>
          <w:szCs w:val="22"/>
        </w:rPr>
        <w:t xml:space="preserve">-Edoumba E, </w:t>
      </w:r>
      <w:r w:rsidRPr="00692A42">
        <w:rPr>
          <w:b/>
          <w:sz w:val="22"/>
          <w:szCs w:val="22"/>
        </w:rPr>
        <w:t>Shackelford L</w:t>
      </w:r>
      <w:r>
        <w:rPr>
          <w:sz w:val="22"/>
          <w:szCs w:val="22"/>
        </w:rPr>
        <w:t xml:space="preserve"> (2015). Late Pleistocene mammalian assemblages of Southeast Asia: new dating, mortality profiles and evolution of the predator-prey relationships in an environmental context. </w:t>
      </w:r>
      <w:proofErr w:type="spellStart"/>
      <w:r w:rsidRPr="00692A42">
        <w:rPr>
          <w:i/>
          <w:sz w:val="22"/>
          <w:szCs w:val="22"/>
        </w:rPr>
        <w:t>Palaeogeog</w:t>
      </w:r>
      <w:proofErr w:type="spellEnd"/>
      <w:r w:rsidRPr="00692A42">
        <w:rPr>
          <w:i/>
          <w:sz w:val="22"/>
          <w:szCs w:val="22"/>
        </w:rPr>
        <w:t xml:space="preserve">, </w:t>
      </w:r>
      <w:proofErr w:type="spellStart"/>
      <w:r w:rsidRPr="00692A42">
        <w:rPr>
          <w:i/>
          <w:sz w:val="22"/>
          <w:szCs w:val="22"/>
        </w:rPr>
        <w:t>Palaeoclimatol</w:t>
      </w:r>
      <w:proofErr w:type="spellEnd"/>
      <w:r w:rsidRPr="00692A42">
        <w:rPr>
          <w:i/>
          <w:sz w:val="22"/>
          <w:szCs w:val="22"/>
        </w:rPr>
        <w:t xml:space="preserve">, </w:t>
      </w:r>
      <w:proofErr w:type="spellStart"/>
      <w:r w:rsidRPr="00692A42">
        <w:rPr>
          <w:i/>
          <w:sz w:val="22"/>
          <w:szCs w:val="22"/>
        </w:rPr>
        <w:t>Palaeoecol</w:t>
      </w:r>
      <w:proofErr w:type="spellEnd"/>
      <w:r>
        <w:rPr>
          <w:sz w:val="22"/>
          <w:szCs w:val="22"/>
        </w:rPr>
        <w:t xml:space="preserve"> 422: 101-127.</w:t>
      </w:r>
    </w:p>
    <w:p w:rsidR="0055350A" w:rsidRPr="00692A42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proofErr w:type="spellStart"/>
      <w:r>
        <w:rPr>
          <w:sz w:val="22"/>
          <w:szCs w:val="22"/>
        </w:rPr>
        <w:t>Patole</w:t>
      </w:r>
      <w:proofErr w:type="spellEnd"/>
      <w:r>
        <w:rPr>
          <w:sz w:val="22"/>
          <w:szCs w:val="22"/>
        </w:rPr>
        <w:t xml:space="preserve">-Edoumba E, </w:t>
      </w:r>
      <w:proofErr w:type="spellStart"/>
      <w:r>
        <w:rPr>
          <w:sz w:val="22"/>
          <w:szCs w:val="22"/>
        </w:rPr>
        <w:t>Duringer</w:t>
      </w:r>
      <w:proofErr w:type="spellEnd"/>
      <w:r>
        <w:rPr>
          <w:sz w:val="22"/>
          <w:szCs w:val="22"/>
        </w:rPr>
        <w:t xml:space="preserve"> P, </w:t>
      </w:r>
      <w:proofErr w:type="spellStart"/>
      <w:r>
        <w:rPr>
          <w:sz w:val="22"/>
          <w:szCs w:val="22"/>
        </w:rPr>
        <w:t>Richardin</w:t>
      </w:r>
      <w:proofErr w:type="spellEnd"/>
      <w:r>
        <w:rPr>
          <w:sz w:val="22"/>
          <w:szCs w:val="22"/>
        </w:rPr>
        <w:t xml:space="preserve"> P, </w:t>
      </w:r>
      <w:r w:rsidRPr="00B37DA4">
        <w:rPr>
          <w:b/>
          <w:sz w:val="22"/>
          <w:szCs w:val="22"/>
        </w:rPr>
        <w:t>Shackelford L</w:t>
      </w:r>
      <w:r>
        <w:rPr>
          <w:sz w:val="22"/>
          <w:szCs w:val="22"/>
        </w:rPr>
        <w:t xml:space="preserve">, Bacon A-M, </w:t>
      </w:r>
      <w:r w:rsidR="00453EC7">
        <w:rPr>
          <w:sz w:val="22"/>
          <w:szCs w:val="22"/>
        </w:rPr>
        <w:t>et al.</w:t>
      </w:r>
      <w:r>
        <w:rPr>
          <w:sz w:val="22"/>
          <w:szCs w:val="22"/>
        </w:rPr>
        <w:t xml:space="preserve"> (2015). Evolution of the </w:t>
      </w:r>
      <w:proofErr w:type="spellStart"/>
      <w:r>
        <w:rPr>
          <w:sz w:val="22"/>
          <w:szCs w:val="22"/>
        </w:rPr>
        <w:t>Hoabinhian</w:t>
      </w:r>
      <w:proofErr w:type="spellEnd"/>
      <w:r>
        <w:rPr>
          <w:sz w:val="22"/>
          <w:szCs w:val="22"/>
        </w:rPr>
        <w:t xml:space="preserve"> techno-complex of Tam Hang rock shelter in Northeastern Laos. </w:t>
      </w:r>
      <w:proofErr w:type="spellStart"/>
      <w:r>
        <w:rPr>
          <w:sz w:val="22"/>
          <w:szCs w:val="22"/>
        </w:rPr>
        <w:t>Archaeolog</w:t>
      </w:r>
      <w:proofErr w:type="spellEnd"/>
      <w:r>
        <w:rPr>
          <w:sz w:val="22"/>
          <w:szCs w:val="22"/>
        </w:rPr>
        <w:t xml:space="preserve"> Disc 3: 140-157.</w:t>
      </w:r>
    </w:p>
    <w:p w:rsidR="0055350A" w:rsidRPr="00950612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950612">
        <w:rPr>
          <w:b/>
          <w:sz w:val="22"/>
          <w:szCs w:val="22"/>
        </w:rPr>
        <w:t>Shackelford</w:t>
      </w:r>
      <w:r w:rsidRPr="00950612">
        <w:rPr>
          <w:sz w:val="22"/>
          <w:szCs w:val="22"/>
        </w:rPr>
        <w:t xml:space="preserve"> </w:t>
      </w:r>
      <w:r w:rsidRPr="00950612">
        <w:rPr>
          <w:b/>
          <w:sz w:val="22"/>
          <w:szCs w:val="22"/>
        </w:rPr>
        <w:t>LL</w:t>
      </w:r>
      <w:r w:rsidRPr="00950612">
        <w:rPr>
          <w:sz w:val="22"/>
          <w:szCs w:val="22"/>
        </w:rPr>
        <w:t xml:space="preserve"> (2014). Bone strength and subsistence activities at Point Hope. In Auerbach B, Cowgill L, Hilton C, eds. </w:t>
      </w:r>
      <w:r w:rsidRPr="00950612">
        <w:rPr>
          <w:i/>
          <w:sz w:val="22"/>
          <w:szCs w:val="22"/>
        </w:rPr>
        <w:t>The Foragers of Point Hope: the biology and archaeology of humans on the edge of the Alaskan arctic</w:t>
      </w:r>
      <w:r w:rsidRPr="00950612">
        <w:rPr>
          <w:sz w:val="22"/>
          <w:szCs w:val="22"/>
        </w:rPr>
        <w:t>. Cambridge University Press.</w:t>
      </w:r>
    </w:p>
    <w:p w:rsidR="0055350A" w:rsidRPr="00950612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950612">
        <w:rPr>
          <w:b/>
          <w:sz w:val="22"/>
          <w:szCs w:val="22"/>
        </w:rPr>
        <w:t xml:space="preserve">Shackelford LL </w:t>
      </w:r>
      <w:r w:rsidRPr="00950612">
        <w:rPr>
          <w:sz w:val="22"/>
          <w:szCs w:val="22"/>
        </w:rPr>
        <w:t>(</w:t>
      </w:r>
      <w:r>
        <w:rPr>
          <w:sz w:val="22"/>
          <w:szCs w:val="22"/>
        </w:rPr>
        <w:t>2014</w:t>
      </w:r>
      <w:r w:rsidRPr="00950612">
        <w:rPr>
          <w:sz w:val="22"/>
          <w:szCs w:val="22"/>
        </w:rPr>
        <w:t>).</w:t>
      </w:r>
      <w:r w:rsidRPr="00950612">
        <w:rPr>
          <w:b/>
          <w:sz w:val="22"/>
          <w:szCs w:val="22"/>
        </w:rPr>
        <w:t xml:space="preserve"> </w:t>
      </w:r>
      <w:r w:rsidRPr="00950612">
        <w:rPr>
          <w:sz w:val="22"/>
          <w:szCs w:val="22"/>
        </w:rPr>
        <w:t xml:space="preserve">Variation in mobility and anatomical strategies in the Late Pleistocene. In Carlson K, Marchi D, eds. </w:t>
      </w:r>
      <w:r w:rsidRPr="00950612">
        <w:rPr>
          <w:i/>
          <w:sz w:val="22"/>
          <w:szCs w:val="22"/>
        </w:rPr>
        <w:t>Mobility: towards a definition for application in Human Evolution</w:t>
      </w:r>
      <w:r w:rsidRPr="00950612">
        <w:rPr>
          <w:sz w:val="22"/>
          <w:szCs w:val="22"/>
        </w:rPr>
        <w:t>. Springer.</w:t>
      </w:r>
    </w:p>
    <w:p w:rsidR="0055350A" w:rsidRPr="00950612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950612">
        <w:rPr>
          <w:b/>
          <w:sz w:val="22"/>
          <w:szCs w:val="22"/>
        </w:rPr>
        <w:t>Shackelford LL</w:t>
      </w:r>
      <w:r w:rsidRPr="00950612">
        <w:rPr>
          <w:sz w:val="22"/>
          <w:szCs w:val="22"/>
        </w:rPr>
        <w:t xml:space="preserve">, Marshall F, Peters J (2013). Identifying domestication of the donkey through changes in cross-sectional geometry of long bones. </w:t>
      </w:r>
      <w:r w:rsidRPr="00950612">
        <w:rPr>
          <w:i/>
          <w:sz w:val="22"/>
          <w:szCs w:val="22"/>
        </w:rPr>
        <w:t xml:space="preserve">J </w:t>
      </w:r>
      <w:proofErr w:type="spellStart"/>
      <w:r w:rsidRPr="00950612">
        <w:rPr>
          <w:i/>
          <w:sz w:val="22"/>
          <w:szCs w:val="22"/>
        </w:rPr>
        <w:t>Archaeolog</w:t>
      </w:r>
      <w:proofErr w:type="spellEnd"/>
      <w:r w:rsidRPr="00950612">
        <w:rPr>
          <w:i/>
          <w:sz w:val="22"/>
          <w:szCs w:val="22"/>
        </w:rPr>
        <w:t xml:space="preserve"> Sci</w:t>
      </w:r>
      <w:r w:rsidRPr="00950612">
        <w:rPr>
          <w:sz w:val="22"/>
          <w:szCs w:val="22"/>
        </w:rPr>
        <w:t xml:space="preserve"> 40: 4170-4179.</w:t>
      </w:r>
    </w:p>
    <w:p w:rsidR="000336CF" w:rsidRDefault="000336CF" w:rsidP="000336CF">
      <w:pPr>
        <w:tabs>
          <w:tab w:val="left" w:pos="-2160"/>
          <w:tab w:val="left" w:pos="720"/>
        </w:tabs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Bacon A-M, Demeter F, </w:t>
      </w:r>
      <w:proofErr w:type="spellStart"/>
      <w:r w:rsidRPr="00950612">
        <w:rPr>
          <w:rFonts w:ascii="Times New Roman" w:hAnsi="Times New Roman" w:cs="Times New Roman"/>
          <w:sz w:val="22"/>
        </w:rPr>
        <w:t>Sayavongkhamdy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T, </w:t>
      </w:r>
      <w:proofErr w:type="spellStart"/>
      <w:r w:rsidRPr="00950612">
        <w:rPr>
          <w:rFonts w:ascii="Times New Roman" w:hAnsi="Times New Roman" w:cs="Times New Roman"/>
          <w:sz w:val="22"/>
        </w:rPr>
        <w:t>Duringer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P, </w:t>
      </w:r>
      <w:proofErr w:type="spellStart"/>
      <w:r w:rsidRPr="00950612">
        <w:rPr>
          <w:rFonts w:ascii="Times New Roman" w:hAnsi="Times New Roman" w:cs="Times New Roman"/>
          <w:sz w:val="22"/>
        </w:rPr>
        <w:t>Patole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-Edoumba E, </w:t>
      </w:r>
      <w:proofErr w:type="spellStart"/>
      <w:r w:rsidRPr="00950612">
        <w:rPr>
          <w:rFonts w:ascii="Times New Roman" w:hAnsi="Times New Roman" w:cs="Times New Roman"/>
          <w:sz w:val="22"/>
        </w:rPr>
        <w:t>Coupey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A-S, </w:t>
      </w:r>
      <w:r w:rsidRPr="00950612">
        <w:rPr>
          <w:rFonts w:ascii="Times New Roman" w:hAnsi="Times New Roman" w:cs="Times New Roman"/>
          <w:b/>
          <w:sz w:val="22"/>
        </w:rPr>
        <w:t>Shackelford L</w:t>
      </w:r>
      <w:r w:rsidRPr="00950612">
        <w:rPr>
          <w:rFonts w:ascii="Times New Roman" w:hAnsi="Times New Roman" w:cs="Times New Roman"/>
          <w:sz w:val="22"/>
        </w:rPr>
        <w:t xml:space="preserve">, </w:t>
      </w:r>
      <w:r>
        <w:rPr>
          <w:rFonts w:ascii="Times New Roman" w:hAnsi="Times New Roman" w:cs="Times New Roman"/>
          <w:sz w:val="22"/>
        </w:rPr>
        <w:t>et al.</w:t>
      </w:r>
      <w:r w:rsidRPr="00950612">
        <w:rPr>
          <w:rFonts w:ascii="Times New Roman" w:hAnsi="Times New Roman" w:cs="Times New Roman"/>
          <w:sz w:val="22"/>
        </w:rPr>
        <w:t xml:space="preserve"> (2012). </w:t>
      </w:r>
      <w:r w:rsidRPr="00950612">
        <w:rPr>
          <w:rFonts w:ascii="Times New Roman" w:hAnsi="Times New Roman" w:cs="Times New Roman"/>
          <w:i/>
          <w:sz w:val="22"/>
        </w:rPr>
        <w:t xml:space="preserve">Les sites de Tam Hang, Nam Lot et Tam Pa Ling au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nord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du Laos.</w:t>
      </w:r>
      <w:r w:rsidRPr="00950612">
        <w:rPr>
          <w:rFonts w:ascii="Times New Roman" w:hAnsi="Times New Roman" w:cs="Times New Roman"/>
          <w:sz w:val="22"/>
        </w:rPr>
        <w:t xml:space="preserve"> </w:t>
      </w:r>
      <w:r w:rsidRPr="00950612">
        <w:rPr>
          <w:rFonts w:ascii="Times New Roman" w:hAnsi="Times New Roman" w:cs="Times New Roman"/>
          <w:i/>
          <w:sz w:val="22"/>
        </w:rPr>
        <w:t xml:space="preserve">Des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gisements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à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vertébrés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du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Pléistocène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aux origins des Hommes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modernes</w:t>
      </w:r>
      <w:proofErr w:type="spellEnd"/>
      <w:r w:rsidRPr="00950612">
        <w:rPr>
          <w:rFonts w:ascii="Times New Roman" w:hAnsi="Times New Roman" w:cs="Times New Roman"/>
          <w:sz w:val="22"/>
        </w:rPr>
        <w:t>. CNRS Editions: Paris. In French.</w:t>
      </w:r>
    </w:p>
    <w:p w:rsidR="00453EC7" w:rsidRPr="009F11E5" w:rsidRDefault="00453EC7" w:rsidP="000336CF">
      <w:pPr>
        <w:tabs>
          <w:tab w:val="left" w:pos="-2160"/>
          <w:tab w:val="left" w:pos="720"/>
        </w:tabs>
        <w:ind w:left="720" w:right="1080" w:hanging="720"/>
        <w:rPr>
          <w:rFonts w:ascii="Times New Roman" w:hAnsi="Times New Roman" w:cs="Times New Roman"/>
          <w:sz w:val="22"/>
        </w:rPr>
      </w:pPr>
      <w:r w:rsidRPr="009F11E5">
        <w:rPr>
          <w:rFonts w:ascii="Times New Roman" w:hAnsi="Times New Roman" w:cs="Times New Roman"/>
          <w:sz w:val="22"/>
        </w:rPr>
        <w:t xml:space="preserve">Demeter F, </w:t>
      </w:r>
      <w:r w:rsidRPr="009F11E5">
        <w:rPr>
          <w:rFonts w:ascii="Times New Roman" w:hAnsi="Times New Roman" w:cs="Times New Roman"/>
          <w:b/>
          <w:sz w:val="22"/>
        </w:rPr>
        <w:t>Shackelford L</w:t>
      </w:r>
      <w:r w:rsidRPr="009F11E5">
        <w:rPr>
          <w:rFonts w:ascii="Times New Roman" w:hAnsi="Times New Roman" w:cs="Times New Roman"/>
          <w:sz w:val="22"/>
        </w:rPr>
        <w:t xml:space="preserve">, Bacon A-M, </w:t>
      </w:r>
      <w:proofErr w:type="spellStart"/>
      <w:r w:rsidRPr="009F11E5">
        <w:rPr>
          <w:rFonts w:ascii="Times New Roman" w:hAnsi="Times New Roman" w:cs="Times New Roman"/>
          <w:sz w:val="22"/>
        </w:rPr>
        <w:t>Duringer</w:t>
      </w:r>
      <w:proofErr w:type="spellEnd"/>
      <w:r w:rsidRPr="009F11E5">
        <w:rPr>
          <w:rFonts w:ascii="Times New Roman" w:hAnsi="Times New Roman" w:cs="Times New Roman"/>
          <w:sz w:val="22"/>
        </w:rPr>
        <w:t xml:space="preserve"> P, Westaway K, et al. (2012). An anatomically modern human in Southeast Asia (Laos) by 46 ka. </w:t>
      </w:r>
      <w:r w:rsidRPr="009F11E5">
        <w:rPr>
          <w:rFonts w:ascii="Times New Roman" w:hAnsi="Times New Roman" w:cs="Times New Roman"/>
          <w:i/>
          <w:sz w:val="22"/>
        </w:rPr>
        <w:t xml:space="preserve">Proc Natl </w:t>
      </w:r>
      <w:proofErr w:type="spellStart"/>
      <w:r w:rsidRPr="009F11E5">
        <w:rPr>
          <w:rFonts w:ascii="Times New Roman" w:hAnsi="Times New Roman" w:cs="Times New Roman"/>
          <w:i/>
          <w:sz w:val="22"/>
        </w:rPr>
        <w:t>Acad</w:t>
      </w:r>
      <w:proofErr w:type="spellEnd"/>
      <w:r w:rsidRPr="009F11E5">
        <w:rPr>
          <w:rFonts w:ascii="Times New Roman" w:hAnsi="Times New Roman" w:cs="Times New Roman"/>
          <w:i/>
          <w:sz w:val="22"/>
        </w:rPr>
        <w:t xml:space="preserve"> Sci USA </w:t>
      </w:r>
      <w:r w:rsidRPr="009F11E5">
        <w:rPr>
          <w:rFonts w:ascii="Times New Roman" w:hAnsi="Times New Roman" w:cs="Times New Roman"/>
          <w:sz w:val="22"/>
        </w:rPr>
        <w:t>109(36): 14375-14380.</w:t>
      </w:r>
    </w:p>
    <w:p w:rsidR="0055350A" w:rsidRDefault="0055350A" w:rsidP="0055350A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</w:rPr>
      </w:pPr>
      <w:r w:rsidRPr="00950612">
        <w:rPr>
          <w:b/>
          <w:sz w:val="22"/>
          <w:szCs w:val="22"/>
        </w:rPr>
        <w:t>Shackelford LL,</w:t>
      </w:r>
      <w:r w:rsidRPr="00950612">
        <w:rPr>
          <w:sz w:val="22"/>
          <w:szCs w:val="22"/>
        </w:rPr>
        <w:t xml:space="preserve"> Demeter F (2012). The place of Tam Hang in Southeast Asian human evolution. </w:t>
      </w:r>
      <w:proofErr w:type="spellStart"/>
      <w:r w:rsidRPr="00950612">
        <w:rPr>
          <w:i/>
          <w:sz w:val="22"/>
          <w:szCs w:val="22"/>
        </w:rPr>
        <w:t>Palevol</w:t>
      </w:r>
      <w:proofErr w:type="spellEnd"/>
      <w:r w:rsidRPr="00950612">
        <w:rPr>
          <w:i/>
          <w:sz w:val="22"/>
          <w:szCs w:val="22"/>
        </w:rPr>
        <w:t xml:space="preserve"> </w:t>
      </w:r>
      <w:r w:rsidRPr="00950612">
        <w:rPr>
          <w:sz w:val="22"/>
          <w:szCs w:val="22"/>
        </w:rPr>
        <w:t>11(2-3): 97-115.</w:t>
      </w:r>
    </w:p>
    <w:p w:rsidR="00B111E6" w:rsidRDefault="00453EC7" w:rsidP="008F0493">
      <w:pPr>
        <w:pStyle w:val="BodyTextIndent"/>
        <w:tabs>
          <w:tab w:val="left" w:pos="360"/>
        </w:tabs>
        <w:spacing w:after="120"/>
        <w:ind w:left="720" w:right="1080" w:hanging="720"/>
        <w:rPr>
          <w:sz w:val="22"/>
          <w:szCs w:val="22"/>
          <w:lang w:val="fr-FR"/>
        </w:rPr>
      </w:pPr>
      <w:r w:rsidRPr="00950612">
        <w:rPr>
          <w:b/>
          <w:sz w:val="22"/>
          <w:szCs w:val="22"/>
          <w:lang w:val="fr-FR"/>
        </w:rPr>
        <w:t>Shackelford LL</w:t>
      </w:r>
      <w:r w:rsidRPr="00950612">
        <w:rPr>
          <w:sz w:val="22"/>
          <w:szCs w:val="22"/>
          <w:lang w:val="fr-FR"/>
        </w:rPr>
        <w:t xml:space="preserve">, </w:t>
      </w:r>
      <w:proofErr w:type="spellStart"/>
      <w:r w:rsidRPr="00950612">
        <w:rPr>
          <w:sz w:val="22"/>
          <w:szCs w:val="22"/>
          <w:lang w:val="fr-FR"/>
        </w:rPr>
        <w:t>Stinespring</w:t>
      </w:r>
      <w:proofErr w:type="spellEnd"/>
      <w:r w:rsidRPr="00950612">
        <w:rPr>
          <w:sz w:val="22"/>
          <w:szCs w:val="22"/>
          <w:lang w:val="fr-FR"/>
        </w:rPr>
        <w:t xml:space="preserve"> A, </w:t>
      </w:r>
      <w:proofErr w:type="spellStart"/>
      <w:r w:rsidRPr="00950612">
        <w:rPr>
          <w:sz w:val="22"/>
          <w:szCs w:val="22"/>
          <w:lang w:val="fr-FR"/>
        </w:rPr>
        <w:t>Konigsberg</w:t>
      </w:r>
      <w:proofErr w:type="spellEnd"/>
      <w:r w:rsidRPr="00950612">
        <w:rPr>
          <w:sz w:val="22"/>
          <w:szCs w:val="22"/>
          <w:lang w:val="fr-FR"/>
        </w:rPr>
        <w:t xml:space="preserve"> L (2012). </w:t>
      </w:r>
      <w:proofErr w:type="spellStart"/>
      <w:r w:rsidRPr="00950612">
        <w:rPr>
          <w:sz w:val="22"/>
          <w:szCs w:val="22"/>
          <w:lang w:val="fr-FR"/>
        </w:rPr>
        <w:t>Estimating</w:t>
      </w:r>
      <w:proofErr w:type="spellEnd"/>
      <w:r w:rsidRPr="00950612">
        <w:rPr>
          <w:sz w:val="22"/>
          <w:szCs w:val="22"/>
          <w:lang w:val="fr-FR"/>
        </w:rPr>
        <w:t xml:space="preserve"> the distribution of probable </w:t>
      </w:r>
      <w:proofErr w:type="spellStart"/>
      <w:r w:rsidRPr="00950612">
        <w:rPr>
          <w:sz w:val="22"/>
          <w:szCs w:val="22"/>
          <w:lang w:val="fr-FR"/>
        </w:rPr>
        <w:t>age</w:t>
      </w:r>
      <w:proofErr w:type="spellEnd"/>
      <w:r w:rsidRPr="00950612">
        <w:rPr>
          <w:sz w:val="22"/>
          <w:szCs w:val="22"/>
          <w:lang w:val="fr-FR"/>
        </w:rPr>
        <w:t>-at-</w:t>
      </w:r>
      <w:proofErr w:type="spellStart"/>
      <w:r w:rsidRPr="00950612">
        <w:rPr>
          <w:sz w:val="22"/>
          <w:szCs w:val="22"/>
          <w:lang w:val="fr-FR"/>
        </w:rPr>
        <w:t>death</w:t>
      </w:r>
      <w:proofErr w:type="spellEnd"/>
      <w:r w:rsidRPr="00950612">
        <w:rPr>
          <w:sz w:val="22"/>
          <w:szCs w:val="22"/>
          <w:lang w:val="fr-FR"/>
        </w:rPr>
        <w:t xml:space="preserve"> </w:t>
      </w:r>
      <w:proofErr w:type="spellStart"/>
      <w:r w:rsidRPr="00950612">
        <w:rPr>
          <w:sz w:val="22"/>
          <w:szCs w:val="22"/>
          <w:lang w:val="fr-FR"/>
        </w:rPr>
        <w:t>from</w:t>
      </w:r>
      <w:proofErr w:type="spellEnd"/>
      <w:r w:rsidRPr="00950612">
        <w:rPr>
          <w:sz w:val="22"/>
          <w:szCs w:val="22"/>
          <w:lang w:val="fr-FR"/>
        </w:rPr>
        <w:t xml:space="preserve"> dental </w:t>
      </w:r>
      <w:proofErr w:type="spellStart"/>
      <w:r w:rsidRPr="00950612">
        <w:rPr>
          <w:sz w:val="22"/>
          <w:szCs w:val="22"/>
          <w:lang w:val="fr-FR"/>
        </w:rPr>
        <w:t>remains</w:t>
      </w:r>
      <w:proofErr w:type="spellEnd"/>
      <w:r w:rsidRPr="00950612">
        <w:rPr>
          <w:sz w:val="22"/>
          <w:szCs w:val="22"/>
          <w:lang w:val="fr-FR"/>
        </w:rPr>
        <w:t xml:space="preserve"> of immature </w:t>
      </w:r>
      <w:proofErr w:type="spellStart"/>
      <w:r w:rsidRPr="00950612">
        <w:rPr>
          <w:sz w:val="22"/>
          <w:szCs w:val="22"/>
          <w:lang w:val="fr-FR"/>
        </w:rPr>
        <w:t>human</w:t>
      </w:r>
      <w:proofErr w:type="spellEnd"/>
      <w:r w:rsidRPr="00950612">
        <w:rPr>
          <w:sz w:val="22"/>
          <w:szCs w:val="22"/>
          <w:lang w:val="fr-FR"/>
        </w:rPr>
        <w:t xml:space="preserve"> </w:t>
      </w:r>
      <w:proofErr w:type="spellStart"/>
      <w:r w:rsidRPr="00950612">
        <w:rPr>
          <w:sz w:val="22"/>
          <w:szCs w:val="22"/>
          <w:lang w:val="fr-FR"/>
        </w:rPr>
        <w:t>fossils</w:t>
      </w:r>
      <w:proofErr w:type="spellEnd"/>
      <w:r w:rsidRPr="00950612">
        <w:rPr>
          <w:sz w:val="22"/>
          <w:szCs w:val="22"/>
          <w:lang w:val="fr-FR"/>
        </w:rPr>
        <w:t xml:space="preserve">. </w:t>
      </w:r>
      <w:r w:rsidRPr="00950612">
        <w:rPr>
          <w:i/>
          <w:sz w:val="22"/>
          <w:szCs w:val="22"/>
          <w:lang w:val="fr-FR"/>
        </w:rPr>
        <w:t xml:space="preserve">Am J Phys </w:t>
      </w:r>
      <w:proofErr w:type="spellStart"/>
      <w:r w:rsidRPr="00950612">
        <w:rPr>
          <w:i/>
          <w:sz w:val="22"/>
          <w:szCs w:val="22"/>
          <w:lang w:val="fr-FR"/>
        </w:rPr>
        <w:t>Anthropol</w:t>
      </w:r>
      <w:proofErr w:type="spellEnd"/>
      <w:r w:rsidRPr="00950612">
        <w:rPr>
          <w:i/>
          <w:sz w:val="22"/>
          <w:szCs w:val="22"/>
          <w:lang w:val="fr-FR"/>
        </w:rPr>
        <w:t xml:space="preserve"> </w:t>
      </w:r>
      <w:r w:rsidRPr="00950612">
        <w:rPr>
          <w:sz w:val="22"/>
          <w:szCs w:val="22"/>
          <w:lang w:val="fr-FR"/>
        </w:rPr>
        <w:t>147(2) : 227-253</w:t>
      </w:r>
      <w:r w:rsidRPr="00950612">
        <w:rPr>
          <w:i/>
          <w:sz w:val="22"/>
          <w:szCs w:val="22"/>
          <w:lang w:val="fr-FR"/>
        </w:rPr>
        <w:t>.</w:t>
      </w:r>
    </w:p>
    <w:p w:rsidR="008F0493" w:rsidRPr="00834595" w:rsidRDefault="008F0493" w:rsidP="008F0493">
      <w:pPr>
        <w:tabs>
          <w:tab w:val="left" w:pos="360"/>
        </w:tabs>
        <w:spacing w:after="120" w:line="240" w:lineRule="atLeast"/>
        <w:ind w:left="720" w:right="1080" w:hanging="720"/>
        <w:rPr>
          <w:rFonts w:ascii="Times New Roman" w:eastAsia="Times New Roman" w:hAnsi="Times New Roman" w:cs="Times New Roman"/>
          <w:sz w:val="22"/>
        </w:rPr>
      </w:pPr>
      <w:r w:rsidRPr="00834595">
        <w:rPr>
          <w:rFonts w:ascii="Times New Roman" w:eastAsia="Times New Roman" w:hAnsi="Times New Roman" w:cs="Times New Roman"/>
          <w:b/>
          <w:sz w:val="22"/>
        </w:rPr>
        <w:t>Shackelford LL</w:t>
      </w:r>
      <w:r w:rsidRPr="00834595">
        <w:rPr>
          <w:rFonts w:ascii="Times New Roman" w:eastAsia="Times New Roman" w:hAnsi="Times New Roman" w:cs="Times New Roman"/>
          <w:sz w:val="22"/>
        </w:rPr>
        <w:t xml:space="preserve"> (2011). Descriptive and comparative study of the lower limb. In Rougier H, </w:t>
      </w:r>
      <w:proofErr w:type="spellStart"/>
      <w:r w:rsidRPr="00834595">
        <w:rPr>
          <w:rFonts w:ascii="Times New Roman" w:eastAsia="Times New Roman" w:hAnsi="Times New Roman" w:cs="Times New Roman"/>
          <w:sz w:val="22"/>
        </w:rPr>
        <w:t>Semal</w:t>
      </w:r>
      <w:proofErr w:type="spellEnd"/>
      <w:r w:rsidRPr="00834595">
        <w:rPr>
          <w:rFonts w:ascii="Times New Roman" w:eastAsia="Times New Roman" w:hAnsi="Times New Roman" w:cs="Times New Roman"/>
          <w:sz w:val="22"/>
        </w:rPr>
        <w:t xml:space="preserve"> P, eds. </w:t>
      </w:r>
      <w:r w:rsidRPr="00834595">
        <w:rPr>
          <w:rFonts w:ascii="Times New Roman" w:eastAsia="Times New Roman" w:hAnsi="Times New Roman" w:cs="Times New Roman"/>
          <w:i/>
          <w:sz w:val="22"/>
        </w:rPr>
        <w:t xml:space="preserve">Spy Cave: State of 125 years of </w:t>
      </w:r>
      <w:proofErr w:type="spellStart"/>
      <w:r w:rsidRPr="00834595">
        <w:rPr>
          <w:rFonts w:ascii="Times New Roman" w:eastAsia="Times New Roman" w:hAnsi="Times New Roman" w:cs="Times New Roman"/>
          <w:i/>
          <w:sz w:val="22"/>
        </w:rPr>
        <w:t>pluridisciplinary</w:t>
      </w:r>
      <w:proofErr w:type="spellEnd"/>
      <w:r w:rsidRPr="00834595">
        <w:rPr>
          <w:rFonts w:ascii="Times New Roman" w:eastAsia="Times New Roman" w:hAnsi="Times New Roman" w:cs="Times New Roman"/>
          <w:i/>
          <w:sz w:val="22"/>
        </w:rPr>
        <w:t xml:space="preserve"> research on the </w:t>
      </w:r>
      <w:proofErr w:type="spellStart"/>
      <w:r w:rsidRPr="00834595">
        <w:rPr>
          <w:rFonts w:ascii="Times New Roman" w:eastAsia="Times New Roman" w:hAnsi="Times New Roman" w:cs="Times New Roman"/>
          <w:i/>
          <w:sz w:val="22"/>
        </w:rPr>
        <w:t>Betche</w:t>
      </w:r>
      <w:proofErr w:type="spellEnd"/>
      <w:r w:rsidRPr="00834595">
        <w:rPr>
          <w:rFonts w:ascii="Times New Roman" w:eastAsia="Times New Roman" w:hAnsi="Times New Roman" w:cs="Times New Roman"/>
          <w:i/>
          <w:sz w:val="22"/>
        </w:rPr>
        <w:t>-aux-Rotches from Spy (</w:t>
      </w:r>
      <w:proofErr w:type="spellStart"/>
      <w:r w:rsidRPr="00834595">
        <w:rPr>
          <w:rFonts w:ascii="Times New Roman" w:eastAsia="Times New Roman" w:hAnsi="Times New Roman" w:cs="Times New Roman"/>
          <w:i/>
          <w:sz w:val="22"/>
        </w:rPr>
        <w:t>Jemeppe</w:t>
      </w:r>
      <w:proofErr w:type="spellEnd"/>
      <w:r w:rsidRPr="00834595">
        <w:rPr>
          <w:rFonts w:ascii="Times New Roman" w:eastAsia="Times New Roman" w:hAnsi="Times New Roman" w:cs="Times New Roman"/>
          <w:i/>
          <w:sz w:val="22"/>
        </w:rPr>
        <w:t>-sur-Sambre, Province of Namur, Belgium).</w:t>
      </w:r>
      <w:r w:rsidRPr="00834595">
        <w:rPr>
          <w:rFonts w:ascii="Times New Roman" w:eastAsia="Times New Roman" w:hAnsi="Times New Roman" w:cs="Times New Roman"/>
          <w:sz w:val="22"/>
        </w:rPr>
        <w:t xml:space="preserve"> Royal Belgian Institute of Natural Sciences and NESPOS Society: Brussels.</w:t>
      </w:r>
    </w:p>
    <w:p w:rsidR="008F0493" w:rsidRPr="00834595" w:rsidRDefault="008F0493" w:rsidP="008F0493">
      <w:pPr>
        <w:tabs>
          <w:tab w:val="left" w:pos="360"/>
        </w:tabs>
        <w:spacing w:after="120" w:line="240" w:lineRule="atLeast"/>
        <w:ind w:left="720" w:right="1080" w:hanging="720"/>
        <w:rPr>
          <w:rFonts w:ascii="Times New Roman" w:eastAsia="Times New Roman" w:hAnsi="Times New Roman" w:cs="Times New Roman"/>
          <w:sz w:val="22"/>
        </w:rPr>
      </w:pPr>
      <w:r w:rsidRPr="00834595">
        <w:rPr>
          <w:rFonts w:ascii="Times New Roman" w:eastAsia="Times New Roman" w:hAnsi="Times New Roman" w:cs="Times New Roman"/>
          <w:sz w:val="22"/>
        </w:rPr>
        <w:t xml:space="preserve">Stock JT, O’Neill MC, Ruff CB, </w:t>
      </w:r>
      <w:proofErr w:type="spellStart"/>
      <w:r w:rsidRPr="00834595">
        <w:rPr>
          <w:rFonts w:ascii="Times New Roman" w:eastAsia="Times New Roman" w:hAnsi="Times New Roman" w:cs="Times New Roman"/>
          <w:sz w:val="22"/>
        </w:rPr>
        <w:t>Zabecki</w:t>
      </w:r>
      <w:proofErr w:type="spellEnd"/>
      <w:r w:rsidRPr="00834595">
        <w:rPr>
          <w:rFonts w:ascii="Times New Roman" w:eastAsia="Times New Roman" w:hAnsi="Times New Roman" w:cs="Times New Roman"/>
          <w:sz w:val="22"/>
        </w:rPr>
        <w:t xml:space="preserve"> M, </w:t>
      </w:r>
      <w:r w:rsidRPr="00834595">
        <w:rPr>
          <w:rFonts w:ascii="Times New Roman" w:eastAsia="Times New Roman" w:hAnsi="Times New Roman" w:cs="Times New Roman"/>
          <w:b/>
          <w:sz w:val="22"/>
        </w:rPr>
        <w:t>Shackelford LL</w:t>
      </w:r>
      <w:r w:rsidRPr="00834595">
        <w:rPr>
          <w:rFonts w:ascii="Times New Roman" w:eastAsia="Times New Roman" w:hAnsi="Times New Roman" w:cs="Times New Roman"/>
          <w:sz w:val="22"/>
        </w:rPr>
        <w:t xml:space="preserve">, </w:t>
      </w:r>
      <w:r>
        <w:rPr>
          <w:rFonts w:ascii="Times New Roman" w:eastAsia="Times New Roman" w:hAnsi="Times New Roman" w:cs="Times New Roman"/>
          <w:sz w:val="22"/>
        </w:rPr>
        <w:t>et al.</w:t>
      </w:r>
      <w:r w:rsidRPr="00834595">
        <w:rPr>
          <w:rFonts w:ascii="Times New Roman" w:eastAsia="Times New Roman" w:hAnsi="Times New Roman" w:cs="Times New Roman"/>
          <w:sz w:val="22"/>
        </w:rPr>
        <w:t xml:space="preserve"> (2011). Body size, skeletal biomechanics, mobility and habitual activity from the Late </w:t>
      </w:r>
      <w:proofErr w:type="spellStart"/>
      <w:r w:rsidRPr="00834595">
        <w:rPr>
          <w:rFonts w:ascii="Times New Roman" w:eastAsia="Times New Roman" w:hAnsi="Times New Roman" w:cs="Times New Roman"/>
          <w:sz w:val="22"/>
        </w:rPr>
        <w:t>Palaeolithic</w:t>
      </w:r>
      <w:proofErr w:type="spellEnd"/>
      <w:r w:rsidRPr="00834595">
        <w:rPr>
          <w:rFonts w:ascii="Times New Roman" w:eastAsia="Times New Roman" w:hAnsi="Times New Roman" w:cs="Times New Roman"/>
          <w:sz w:val="22"/>
        </w:rPr>
        <w:t xml:space="preserve"> to the Mid-Dynastic Nile Valley. In </w:t>
      </w:r>
      <w:proofErr w:type="spellStart"/>
      <w:r w:rsidRPr="00834595">
        <w:rPr>
          <w:rFonts w:ascii="Times New Roman" w:eastAsia="Times New Roman" w:hAnsi="Times New Roman" w:cs="Times New Roman"/>
          <w:sz w:val="22"/>
        </w:rPr>
        <w:t>Pinhasi</w:t>
      </w:r>
      <w:proofErr w:type="spellEnd"/>
      <w:r w:rsidRPr="00834595">
        <w:rPr>
          <w:rFonts w:ascii="Times New Roman" w:eastAsia="Times New Roman" w:hAnsi="Times New Roman" w:cs="Times New Roman"/>
          <w:sz w:val="22"/>
        </w:rPr>
        <w:t xml:space="preserve"> R, Stock JT, eds. </w:t>
      </w:r>
      <w:r w:rsidRPr="00834595">
        <w:rPr>
          <w:rFonts w:ascii="Times New Roman" w:eastAsia="Times New Roman" w:hAnsi="Times New Roman" w:cs="Times New Roman"/>
          <w:i/>
          <w:sz w:val="22"/>
        </w:rPr>
        <w:t>Human</w:t>
      </w:r>
      <w:r w:rsidRPr="00834595">
        <w:rPr>
          <w:rFonts w:ascii="Times New Roman" w:eastAsia="Times New Roman" w:hAnsi="Times New Roman" w:cs="Times New Roman"/>
          <w:sz w:val="22"/>
        </w:rPr>
        <w:t xml:space="preserve"> </w:t>
      </w:r>
      <w:proofErr w:type="spellStart"/>
      <w:r w:rsidRPr="00834595">
        <w:rPr>
          <w:rFonts w:ascii="Times New Roman" w:eastAsia="Times New Roman" w:hAnsi="Times New Roman" w:cs="Times New Roman"/>
          <w:i/>
          <w:sz w:val="22"/>
        </w:rPr>
        <w:t>Bioarchaeology</w:t>
      </w:r>
      <w:proofErr w:type="spellEnd"/>
      <w:r w:rsidRPr="00834595">
        <w:rPr>
          <w:rFonts w:ascii="Times New Roman" w:eastAsia="Times New Roman" w:hAnsi="Times New Roman" w:cs="Times New Roman"/>
          <w:i/>
          <w:sz w:val="22"/>
        </w:rPr>
        <w:t xml:space="preserve"> of the Transition to Agriculture</w:t>
      </w:r>
      <w:r w:rsidRPr="00834595">
        <w:rPr>
          <w:rFonts w:ascii="Times New Roman" w:eastAsia="Times New Roman" w:hAnsi="Times New Roman" w:cs="Times New Roman"/>
          <w:sz w:val="22"/>
        </w:rPr>
        <w:t>. Wiley-Blackwell: West Sussex. Pp 347-370.</w:t>
      </w:r>
    </w:p>
    <w:p w:rsidR="008F0493" w:rsidRPr="00834595" w:rsidRDefault="008F0493" w:rsidP="008F0493">
      <w:pPr>
        <w:tabs>
          <w:tab w:val="left" w:pos="360"/>
        </w:tabs>
        <w:spacing w:after="120" w:line="240" w:lineRule="atLeast"/>
        <w:ind w:left="720" w:right="1080" w:hanging="720"/>
        <w:rPr>
          <w:rFonts w:ascii="Times New Roman" w:eastAsia="Times New Roman" w:hAnsi="Times New Roman" w:cs="Times New Roman"/>
          <w:sz w:val="22"/>
        </w:rPr>
      </w:pPr>
      <w:r w:rsidRPr="00834595">
        <w:rPr>
          <w:rFonts w:ascii="Times New Roman" w:eastAsia="Times New Roman" w:hAnsi="Times New Roman" w:cs="Times New Roman"/>
          <w:sz w:val="22"/>
        </w:rPr>
        <w:t xml:space="preserve">Bacon A-M, </w:t>
      </w:r>
      <w:proofErr w:type="spellStart"/>
      <w:r w:rsidRPr="00834595">
        <w:rPr>
          <w:rFonts w:ascii="Times New Roman" w:eastAsia="Times New Roman" w:hAnsi="Times New Roman" w:cs="Times New Roman"/>
          <w:sz w:val="22"/>
        </w:rPr>
        <w:t>Duringer</w:t>
      </w:r>
      <w:proofErr w:type="spellEnd"/>
      <w:r w:rsidRPr="00834595">
        <w:rPr>
          <w:rFonts w:ascii="Times New Roman" w:eastAsia="Times New Roman" w:hAnsi="Times New Roman" w:cs="Times New Roman"/>
          <w:sz w:val="22"/>
        </w:rPr>
        <w:t xml:space="preserve"> P, Antoine P-O, Demeter F, </w:t>
      </w:r>
      <w:r w:rsidRPr="00834595">
        <w:rPr>
          <w:rFonts w:ascii="Times New Roman" w:eastAsia="Times New Roman" w:hAnsi="Times New Roman" w:cs="Times New Roman"/>
          <w:b/>
          <w:sz w:val="22"/>
        </w:rPr>
        <w:t>Shackelford L</w:t>
      </w:r>
      <w:r w:rsidRPr="00834595">
        <w:rPr>
          <w:rFonts w:ascii="Times New Roman" w:eastAsia="Times New Roman" w:hAnsi="Times New Roman" w:cs="Times New Roman"/>
          <w:sz w:val="22"/>
        </w:rPr>
        <w:t xml:space="preserve">, </w:t>
      </w:r>
      <w:proofErr w:type="spellStart"/>
      <w:r w:rsidRPr="00834595">
        <w:rPr>
          <w:rFonts w:ascii="Times New Roman" w:eastAsia="Times New Roman" w:hAnsi="Times New Roman" w:cs="Times New Roman"/>
          <w:sz w:val="22"/>
        </w:rPr>
        <w:t>Sayavongkhamdy</w:t>
      </w:r>
      <w:proofErr w:type="spellEnd"/>
      <w:r w:rsidRPr="00834595">
        <w:rPr>
          <w:rFonts w:ascii="Times New Roman" w:eastAsia="Times New Roman" w:hAnsi="Times New Roman" w:cs="Times New Roman"/>
          <w:sz w:val="22"/>
        </w:rPr>
        <w:t xml:space="preserve"> T, </w:t>
      </w:r>
      <w:r>
        <w:rPr>
          <w:rFonts w:ascii="Times New Roman" w:eastAsia="Times New Roman" w:hAnsi="Times New Roman" w:cs="Times New Roman"/>
          <w:sz w:val="22"/>
        </w:rPr>
        <w:t>et al.</w:t>
      </w:r>
      <w:r w:rsidRPr="00834595">
        <w:rPr>
          <w:rFonts w:ascii="Times New Roman" w:eastAsia="Times New Roman" w:hAnsi="Times New Roman" w:cs="Times New Roman"/>
          <w:sz w:val="22"/>
        </w:rPr>
        <w:t xml:space="preserve"> (2011). The Middle Pleistocene mammalian fauna from Tam Hang karstic deposit, northern Laos: New data and evolutionary hypothesis. </w:t>
      </w:r>
      <w:proofErr w:type="spellStart"/>
      <w:r w:rsidRPr="00834595">
        <w:rPr>
          <w:rFonts w:ascii="Times New Roman" w:eastAsia="Times New Roman" w:hAnsi="Times New Roman" w:cs="Times New Roman"/>
          <w:i/>
          <w:sz w:val="22"/>
        </w:rPr>
        <w:t>Quat</w:t>
      </w:r>
      <w:proofErr w:type="spellEnd"/>
      <w:r w:rsidRPr="00834595">
        <w:rPr>
          <w:rFonts w:ascii="Times New Roman" w:eastAsia="Times New Roman" w:hAnsi="Times New Roman" w:cs="Times New Roman"/>
          <w:i/>
          <w:sz w:val="22"/>
        </w:rPr>
        <w:t xml:space="preserve"> Intl 245: 315-332</w:t>
      </w:r>
      <w:r w:rsidRPr="00834595">
        <w:rPr>
          <w:rFonts w:ascii="Times New Roman" w:eastAsia="Times New Roman" w:hAnsi="Times New Roman" w:cs="Times New Roman"/>
          <w:sz w:val="22"/>
        </w:rPr>
        <w:t>.</w:t>
      </w:r>
    </w:p>
    <w:p w:rsidR="008F0493" w:rsidRPr="00834595" w:rsidRDefault="008F0493" w:rsidP="008F0493">
      <w:pPr>
        <w:tabs>
          <w:tab w:val="left" w:pos="-2160"/>
          <w:tab w:val="left" w:pos="36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834595">
        <w:rPr>
          <w:rFonts w:ascii="Times New Roman" w:hAnsi="Times New Roman" w:cs="Times New Roman"/>
          <w:b/>
          <w:sz w:val="22"/>
        </w:rPr>
        <w:lastRenderedPageBreak/>
        <w:t>Shackelford LL</w:t>
      </w:r>
      <w:r w:rsidRPr="00834595">
        <w:rPr>
          <w:rFonts w:ascii="Times New Roman" w:hAnsi="Times New Roman" w:cs="Times New Roman"/>
          <w:sz w:val="22"/>
        </w:rPr>
        <w:t xml:space="preserve"> (2007). Postcranial evidence for regional variation in the Late Pleistocene. </w:t>
      </w:r>
      <w:r w:rsidRPr="00834595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834595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834595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834595">
        <w:rPr>
          <w:rFonts w:ascii="Times New Roman" w:hAnsi="Times New Roman" w:cs="Times New Roman"/>
          <w:i/>
          <w:sz w:val="22"/>
        </w:rPr>
        <w:t>133(1</w:t>
      </w:r>
      <w:proofErr w:type="gramStart"/>
      <w:r w:rsidRPr="00834595">
        <w:rPr>
          <w:rFonts w:ascii="Times New Roman" w:hAnsi="Times New Roman" w:cs="Times New Roman"/>
          <w:i/>
          <w:sz w:val="22"/>
        </w:rPr>
        <w:t>)</w:t>
      </w:r>
      <w:r w:rsidRPr="00834595">
        <w:rPr>
          <w:rFonts w:ascii="Times New Roman" w:hAnsi="Times New Roman" w:cs="Times New Roman"/>
          <w:sz w:val="22"/>
        </w:rPr>
        <w:t>:</w:t>
      </w:r>
      <w:proofErr w:type="gramEnd"/>
      <w:r w:rsidRPr="00834595">
        <w:rPr>
          <w:rFonts w:ascii="Times New Roman" w:hAnsi="Times New Roman" w:cs="Times New Roman"/>
          <w:sz w:val="22"/>
        </w:rPr>
        <w:t xml:space="preserve"> 655-668.</w:t>
      </w:r>
    </w:p>
    <w:p w:rsidR="008F0493" w:rsidRPr="00834595" w:rsidRDefault="008F0493" w:rsidP="008F0493">
      <w:pPr>
        <w:tabs>
          <w:tab w:val="left" w:pos="-2160"/>
          <w:tab w:val="left" w:pos="36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834595">
        <w:rPr>
          <w:rFonts w:ascii="Times New Roman" w:hAnsi="Times New Roman" w:cs="Times New Roman"/>
          <w:sz w:val="22"/>
        </w:rPr>
        <w:t xml:space="preserve">Trinkaus E, Smith FH, Stockton TC and </w:t>
      </w:r>
      <w:r w:rsidRPr="00834595">
        <w:rPr>
          <w:rFonts w:ascii="Times New Roman" w:hAnsi="Times New Roman" w:cs="Times New Roman"/>
          <w:b/>
          <w:sz w:val="22"/>
        </w:rPr>
        <w:t>Shackelford LL</w:t>
      </w:r>
      <w:r w:rsidRPr="00834595">
        <w:rPr>
          <w:rFonts w:ascii="Times New Roman" w:hAnsi="Times New Roman" w:cs="Times New Roman"/>
          <w:sz w:val="22"/>
        </w:rPr>
        <w:t xml:space="preserve"> (2005). The human postcranial remains from </w:t>
      </w:r>
      <w:proofErr w:type="spellStart"/>
      <w:r w:rsidRPr="00834595">
        <w:rPr>
          <w:rFonts w:ascii="Times New Roman" w:hAnsi="Times New Roman" w:cs="Times New Roman"/>
          <w:sz w:val="22"/>
        </w:rPr>
        <w:t>Mladec</w:t>
      </w:r>
      <w:proofErr w:type="spellEnd"/>
      <w:r w:rsidRPr="00834595">
        <w:rPr>
          <w:rFonts w:ascii="Times New Roman" w:hAnsi="Times New Roman" w:cs="Times New Roman"/>
          <w:sz w:val="22"/>
        </w:rPr>
        <w:t xml:space="preserve">. In: </w:t>
      </w:r>
      <w:proofErr w:type="spellStart"/>
      <w:r w:rsidRPr="00834595">
        <w:rPr>
          <w:rFonts w:ascii="Times New Roman" w:hAnsi="Times New Roman" w:cs="Times New Roman"/>
          <w:sz w:val="22"/>
        </w:rPr>
        <w:t>Teschler</w:t>
      </w:r>
      <w:proofErr w:type="spellEnd"/>
      <w:r w:rsidRPr="00834595">
        <w:rPr>
          <w:rFonts w:ascii="Times New Roman" w:hAnsi="Times New Roman" w:cs="Times New Roman"/>
          <w:sz w:val="22"/>
        </w:rPr>
        <w:t xml:space="preserve">-Nicola M, ed. </w:t>
      </w:r>
      <w:r w:rsidRPr="00834595">
        <w:rPr>
          <w:rFonts w:ascii="Times New Roman" w:hAnsi="Times New Roman" w:cs="Times New Roman"/>
          <w:i/>
          <w:sz w:val="22"/>
        </w:rPr>
        <w:t xml:space="preserve">The Human Remains from </w:t>
      </w:r>
      <w:proofErr w:type="spellStart"/>
      <w:r w:rsidRPr="00834595">
        <w:rPr>
          <w:rFonts w:ascii="Times New Roman" w:hAnsi="Times New Roman" w:cs="Times New Roman"/>
          <w:i/>
          <w:sz w:val="22"/>
        </w:rPr>
        <w:t>Mladec</w:t>
      </w:r>
      <w:proofErr w:type="spellEnd"/>
      <w:r w:rsidRPr="00834595">
        <w:rPr>
          <w:rFonts w:ascii="Times New Roman" w:hAnsi="Times New Roman" w:cs="Times New Roman"/>
          <w:sz w:val="22"/>
        </w:rPr>
        <w:t>. Vienna: Springer Verlag.</w:t>
      </w:r>
    </w:p>
    <w:p w:rsidR="008F0493" w:rsidRPr="00834595" w:rsidRDefault="008F0493" w:rsidP="008F0493">
      <w:pPr>
        <w:tabs>
          <w:tab w:val="left" w:pos="-2160"/>
          <w:tab w:val="left" w:pos="36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834595">
        <w:rPr>
          <w:rFonts w:ascii="Times New Roman" w:hAnsi="Times New Roman" w:cs="Times New Roman"/>
          <w:sz w:val="22"/>
        </w:rPr>
        <w:t xml:space="preserve">Churchill SE, </w:t>
      </w:r>
      <w:r w:rsidRPr="00834595">
        <w:rPr>
          <w:rFonts w:ascii="Times New Roman" w:hAnsi="Times New Roman" w:cs="Times New Roman"/>
          <w:b/>
          <w:sz w:val="22"/>
        </w:rPr>
        <w:t>Shackelford LL</w:t>
      </w:r>
      <w:r w:rsidRPr="00834595">
        <w:rPr>
          <w:rFonts w:ascii="Times New Roman" w:hAnsi="Times New Roman" w:cs="Times New Roman"/>
          <w:sz w:val="22"/>
        </w:rPr>
        <w:t xml:space="preserve">, Georgi JN and Black MT (2004). Morphological variation and airflow dynamics in the human nose. </w:t>
      </w:r>
      <w:r w:rsidRPr="00834595">
        <w:rPr>
          <w:rFonts w:ascii="Times New Roman" w:hAnsi="Times New Roman" w:cs="Times New Roman"/>
          <w:i/>
          <w:sz w:val="22"/>
          <w:lang w:val="fr-FR"/>
        </w:rPr>
        <w:t xml:space="preserve">Am J Hum Biol </w:t>
      </w:r>
      <w:r w:rsidRPr="00834595">
        <w:rPr>
          <w:rFonts w:ascii="Times New Roman" w:hAnsi="Times New Roman" w:cs="Times New Roman"/>
          <w:i/>
          <w:sz w:val="22"/>
        </w:rPr>
        <w:t>16(6</w:t>
      </w:r>
      <w:proofErr w:type="gramStart"/>
      <w:r w:rsidRPr="00834595">
        <w:rPr>
          <w:rFonts w:ascii="Times New Roman" w:hAnsi="Times New Roman" w:cs="Times New Roman"/>
          <w:i/>
          <w:sz w:val="22"/>
        </w:rPr>
        <w:t>)</w:t>
      </w:r>
      <w:r w:rsidRPr="00834595">
        <w:rPr>
          <w:rFonts w:ascii="Times New Roman" w:hAnsi="Times New Roman" w:cs="Times New Roman"/>
          <w:sz w:val="22"/>
        </w:rPr>
        <w:t>:</w:t>
      </w:r>
      <w:proofErr w:type="gramEnd"/>
      <w:r w:rsidRPr="00834595">
        <w:rPr>
          <w:rFonts w:ascii="Times New Roman" w:hAnsi="Times New Roman" w:cs="Times New Roman"/>
          <w:sz w:val="22"/>
        </w:rPr>
        <w:t xml:space="preserve"> 625-638.</w:t>
      </w:r>
    </w:p>
    <w:p w:rsidR="008F0493" w:rsidRPr="00834595" w:rsidRDefault="008F0493" w:rsidP="008F0493">
      <w:pPr>
        <w:tabs>
          <w:tab w:val="left" w:pos="-2160"/>
          <w:tab w:val="left" w:pos="36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834595">
        <w:rPr>
          <w:rFonts w:ascii="Times New Roman" w:hAnsi="Times New Roman" w:cs="Times New Roman"/>
          <w:b/>
          <w:sz w:val="22"/>
        </w:rPr>
        <w:t>Shackelford LL</w:t>
      </w:r>
      <w:r w:rsidRPr="00834595">
        <w:rPr>
          <w:rFonts w:ascii="Times New Roman" w:hAnsi="Times New Roman" w:cs="Times New Roman"/>
          <w:sz w:val="22"/>
        </w:rPr>
        <w:t xml:space="preserve"> and Trinkaus E (2002). Late Pleistocene human femoral diaphyseal curvature. </w:t>
      </w:r>
      <w:r w:rsidRPr="00834595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834595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834595">
        <w:rPr>
          <w:rFonts w:ascii="Times New Roman" w:hAnsi="Times New Roman" w:cs="Times New Roman"/>
          <w:i/>
          <w:sz w:val="22"/>
        </w:rPr>
        <w:t xml:space="preserve"> 118(4</w:t>
      </w:r>
      <w:proofErr w:type="gramStart"/>
      <w:r w:rsidRPr="00834595">
        <w:rPr>
          <w:rFonts w:ascii="Times New Roman" w:hAnsi="Times New Roman" w:cs="Times New Roman"/>
          <w:i/>
          <w:sz w:val="22"/>
        </w:rPr>
        <w:t>)</w:t>
      </w:r>
      <w:r w:rsidRPr="00834595">
        <w:rPr>
          <w:rFonts w:ascii="Times New Roman" w:hAnsi="Times New Roman" w:cs="Times New Roman"/>
          <w:sz w:val="22"/>
        </w:rPr>
        <w:t>:</w:t>
      </w:r>
      <w:proofErr w:type="gramEnd"/>
      <w:r w:rsidRPr="00834595">
        <w:rPr>
          <w:rFonts w:ascii="Times New Roman" w:hAnsi="Times New Roman" w:cs="Times New Roman"/>
          <w:sz w:val="22"/>
        </w:rPr>
        <w:t xml:space="preserve"> 359-370.</w:t>
      </w:r>
    </w:p>
    <w:p w:rsidR="008F0493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ABSTRACTS</w:t>
      </w:r>
    </w:p>
    <w:p w:rsidR="008F0493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Zachwieja, A., </w:t>
      </w:r>
      <w:r w:rsidRPr="00434D9A">
        <w:rPr>
          <w:rFonts w:ascii="Times New Roman" w:hAnsi="Times New Roman" w:cs="Times New Roman"/>
          <w:b/>
          <w:sz w:val="22"/>
        </w:rPr>
        <w:t>Shackelford L</w:t>
      </w:r>
      <w:r>
        <w:rPr>
          <w:rFonts w:ascii="Times New Roman" w:hAnsi="Times New Roman" w:cs="Times New Roman"/>
          <w:sz w:val="22"/>
        </w:rPr>
        <w:t xml:space="preserve">. 2017. Paleobiology, competition and migration in Late Pleistocene Southeast Asia. </w:t>
      </w:r>
      <w:r w:rsidRPr="00030866">
        <w:rPr>
          <w:rFonts w:ascii="Times New Roman" w:hAnsi="Times New Roman" w:cs="Times New Roman"/>
          <w:i/>
          <w:sz w:val="22"/>
        </w:rPr>
        <w:t xml:space="preserve">Am J Phys </w:t>
      </w:r>
      <w:proofErr w:type="spellStart"/>
      <w:r w:rsidRPr="00030866">
        <w:rPr>
          <w:rFonts w:ascii="Times New Roman" w:hAnsi="Times New Roman" w:cs="Times New Roman"/>
          <w:i/>
          <w:sz w:val="22"/>
        </w:rPr>
        <w:t>Anthropol</w:t>
      </w:r>
      <w:proofErr w:type="spellEnd"/>
      <w:r>
        <w:rPr>
          <w:rFonts w:ascii="Times New Roman" w:hAnsi="Times New Roman" w:cs="Times New Roman"/>
          <w:sz w:val="22"/>
        </w:rPr>
        <w:t xml:space="preserve"> S64: 355.</w:t>
      </w:r>
    </w:p>
    <w:p w:rsidR="008F0493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Demeter F, </w:t>
      </w:r>
      <w:r w:rsidRPr="007307F0">
        <w:rPr>
          <w:rFonts w:ascii="Times New Roman" w:hAnsi="Times New Roman" w:cs="Times New Roman"/>
          <w:b/>
          <w:sz w:val="22"/>
        </w:rPr>
        <w:t>Shackelford LL</w:t>
      </w:r>
      <w:r>
        <w:rPr>
          <w:rFonts w:ascii="Times New Roman" w:hAnsi="Times New Roman" w:cs="Times New Roman"/>
          <w:sz w:val="22"/>
        </w:rPr>
        <w:t xml:space="preserve">, Braga J, Westaway K, </w:t>
      </w:r>
      <w:proofErr w:type="spellStart"/>
      <w:r>
        <w:rPr>
          <w:rFonts w:ascii="Times New Roman" w:hAnsi="Times New Roman" w:cs="Times New Roman"/>
          <w:sz w:val="22"/>
        </w:rPr>
        <w:t>Duringer</w:t>
      </w:r>
      <w:proofErr w:type="spellEnd"/>
      <w:r>
        <w:rPr>
          <w:rFonts w:ascii="Times New Roman" w:hAnsi="Times New Roman" w:cs="Times New Roman"/>
          <w:sz w:val="22"/>
        </w:rPr>
        <w:t xml:space="preserve"> P, et al. (2015). Early modern humans and morphological variation in Southeast Asia: fossil evidence from Tam Pa Ling, Laos. </w:t>
      </w:r>
      <w:r w:rsidRPr="007307F0">
        <w:rPr>
          <w:rFonts w:ascii="Times New Roman" w:hAnsi="Times New Roman" w:cs="Times New Roman"/>
          <w:i/>
          <w:sz w:val="22"/>
        </w:rPr>
        <w:t xml:space="preserve">Am J Phys </w:t>
      </w:r>
      <w:proofErr w:type="spellStart"/>
      <w:r w:rsidRPr="007307F0">
        <w:rPr>
          <w:rFonts w:ascii="Times New Roman" w:hAnsi="Times New Roman" w:cs="Times New Roman"/>
          <w:i/>
          <w:sz w:val="22"/>
        </w:rPr>
        <w:t>Anthropolog</w:t>
      </w:r>
      <w:proofErr w:type="spellEnd"/>
      <w:r>
        <w:rPr>
          <w:rFonts w:ascii="Times New Roman" w:hAnsi="Times New Roman" w:cs="Times New Roman"/>
          <w:sz w:val="22"/>
        </w:rPr>
        <w:t xml:space="preserve"> S60: 119.</w:t>
      </w:r>
    </w:p>
    <w:p w:rsidR="008F0493" w:rsidRPr="00DA60A1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Fox M, </w:t>
      </w:r>
      <w:r w:rsidRPr="007307F0">
        <w:rPr>
          <w:rFonts w:ascii="Times New Roman" w:hAnsi="Times New Roman" w:cs="Times New Roman"/>
          <w:b/>
          <w:sz w:val="22"/>
        </w:rPr>
        <w:t>Shackelford LL</w:t>
      </w:r>
      <w:r>
        <w:rPr>
          <w:rFonts w:ascii="Times New Roman" w:hAnsi="Times New Roman" w:cs="Times New Roman"/>
          <w:sz w:val="22"/>
        </w:rPr>
        <w:t xml:space="preserve"> (2015). Morphology and locomotor function of the hominin pubis. </w:t>
      </w:r>
      <w:r>
        <w:rPr>
          <w:rFonts w:ascii="Times New Roman" w:hAnsi="Times New Roman" w:cs="Times New Roman"/>
          <w:i/>
          <w:sz w:val="22"/>
        </w:rPr>
        <w:t xml:space="preserve">Am J Phys </w:t>
      </w:r>
      <w:proofErr w:type="spellStart"/>
      <w:r>
        <w:rPr>
          <w:rFonts w:ascii="Times New Roman" w:hAnsi="Times New Roman" w:cs="Times New Roman"/>
          <w:i/>
          <w:sz w:val="22"/>
        </w:rPr>
        <w:t>Anthropol</w:t>
      </w:r>
      <w:proofErr w:type="spellEnd"/>
      <w:r>
        <w:rPr>
          <w:rFonts w:ascii="Times New Roman" w:hAnsi="Times New Roman" w:cs="Times New Roman"/>
          <w:i/>
          <w:sz w:val="22"/>
        </w:rPr>
        <w:t xml:space="preserve"> </w:t>
      </w:r>
      <w:r>
        <w:rPr>
          <w:rFonts w:ascii="Times New Roman" w:hAnsi="Times New Roman" w:cs="Times New Roman"/>
          <w:sz w:val="22"/>
        </w:rPr>
        <w:t>S60: 136.</w:t>
      </w:r>
    </w:p>
    <w:p w:rsidR="008F0493" w:rsidRPr="00950612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Zachwieja AJ, </w:t>
      </w: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 (</w:t>
      </w:r>
      <w:r>
        <w:rPr>
          <w:rFonts w:ascii="Times New Roman" w:hAnsi="Times New Roman" w:cs="Times New Roman"/>
          <w:sz w:val="22"/>
        </w:rPr>
        <w:t>2014</w:t>
      </w:r>
      <w:r w:rsidRPr="00950612">
        <w:rPr>
          <w:rFonts w:ascii="Times New Roman" w:hAnsi="Times New Roman" w:cs="Times New Roman"/>
          <w:sz w:val="22"/>
        </w:rPr>
        <w:t>)</w:t>
      </w:r>
      <w:r>
        <w:rPr>
          <w:rFonts w:ascii="Times New Roman" w:hAnsi="Times New Roman" w:cs="Times New Roman"/>
          <w:sz w:val="22"/>
        </w:rPr>
        <w:t>.</w:t>
      </w:r>
      <w:r w:rsidRPr="00950612">
        <w:rPr>
          <w:rFonts w:ascii="Times New Roman" w:hAnsi="Times New Roman" w:cs="Times New Roman"/>
          <w:sz w:val="22"/>
        </w:rPr>
        <w:t xml:space="preserve"> Post-Pleistocene gracilization and the effects of terrain on the lower limbs of modern humans. </w:t>
      </w:r>
      <w:r w:rsidRPr="00950612">
        <w:rPr>
          <w:rFonts w:ascii="Times New Roman" w:hAnsi="Times New Roman" w:cs="Times New Roman"/>
          <w:i/>
          <w:sz w:val="22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Anthropol</w:t>
      </w:r>
      <w:proofErr w:type="spellEnd"/>
      <w:r w:rsidRPr="00950612">
        <w:rPr>
          <w:rFonts w:ascii="Times New Roman" w:hAnsi="Times New Roman" w:cs="Times New Roman"/>
          <w:sz w:val="22"/>
        </w:rPr>
        <w:t>.</w:t>
      </w:r>
      <w:r w:rsidRPr="00950612">
        <w:rPr>
          <w:rFonts w:ascii="Times New Roman" w:eastAsia="Times New Roman" w:hAnsi="Times New Roman" w:cs="Times New Roman"/>
          <w:sz w:val="24"/>
          <w:szCs w:val="24"/>
        </w:rPr>
        <w:t xml:space="preserve"> 153(S58): 280.</w:t>
      </w:r>
    </w:p>
    <w:p w:rsidR="008F0493" w:rsidRDefault="008F0493" w:rsidP="008F0493">
      <w:pPr>
        <w:tabs>
          <w:tab w:val="left" w:pos="-2160"/>
          <w:tab w:val="left" w:pos="360"/>
        </w:tabs>
        <w:spacing w:after="240" w:line="240" w:lineRule="auto"/>
        <w:ind w:left="720" w:right="810" w:hanging="720"/>
        <w:rPr>
          <w:rFonts w:ascii="Times New Roman" w:hAnsi="Times New Roman" w:cs="Times New Roman"/>
          <w:b/>
          <w:sz w:val="22"/>
        </w:rPr>
      </w:pPr>
      <w:r w:rsidRPr="00950612">
        <w:rPr>
          <w:rFonts w:ascii="Times New Roman" w:eastAsia="Times New Roman" w:hAnsi="Times New Roman" w:cs="Times New Roman"/>
          <w:sz w:val="22"/>
          <w:szCs w:val="24"/>
        </w:rPr>
        <w:t xml:space="preserve">Demeter F, </w:t>
      </w:r>
      <w:r w:rsidRPr="00950612">
        <w:rPr>
          <w:rFonts w:ascii="Times New Roman" w:eastAsia="Times New Roman" w:hAnsi="Times New Roman" w:cs="Times New Roman"/>
          <w:b/>
          <w:sz w:val="22"/>
          <w:szCs w:val="24"/>
        </w:rPr>
        <w:t>Shackelford L</w:t>
      </w:r>
      <w:r w:rsidRPr="00950612">
        <w:rPr>
          <w:rFonts w:ascii="Times New Roman" w:eastAsia="Times New Roman" w:hAnsi="Times New Roman" w:cs="Times New Roman"/>
          <w:sz w:val="22"/>
          <w:szCs w:val="24"/>
        </w:rPr>
        <w:t xml:space="preserve">, Braga J, Westaway K, </w:t>
      </w:r>
      <w:proofErr w:type="spellStart"/>
      <w:r w:rsidRPr="00950612">
        <w:rPr>
          <w:rFonts w:ascii="Times New Roman" w:eastAsia="Times New Roman" w:hAnsi="Times New Roman" w:cs="Times New Roman"/>
          <w:sz w:val="22"/>
          <w:szCs w:val="24"/>
        </w:rPr>
        <w:t>Duringer</w:t>
      </w:r>
      <w:proofErr w:type="spellEnd"/>
      <w:r w:rsidRPr="00950612">
        <w:rPr>
          <w:rFonts w:ascii="Times New Roman" w:eastAsia="Times New Roman" w:hAnsi="Times New Roman" w:cs="Times New Roman"/>
          <w:sz w:val="22"/>
          <w:szCs w:val="24"/>
        </w:rPr>
        <w:t xml:space="preserve"> P, </w:t>
      </w:r>
      <w:r>
        <w:rPr>
          <w:rFonts w:ascii="Times New Roman" w:eastAsia="Times New Roman" w:hAnsi="Times New Roman" w:cs="Times New Roman"/>
          <w:sz w:val="22"/>
          <w:szCs w:val="24"/>
        </w:rPr>
        <w:t>et al.</w:t>
      </w:r>
      <w:r w:rsidRPr="00950612">
        <w:rPr>
          <w:rFonts w:ascii="Times New Roman" w:eastAsia="Times New Roman" w:hAnsi="Times New Roman" w:cs="Times New Roman"/>
          <w:sz w:val="22"/>
          <w:szCs w:val="24"/>
        </w:rPr>
        <w:t xml:space="preserve"> (2014). The Tam Pa Ling case: where archaic and modern humans met. 20</w:t>
      </w:r>
      <w:r w:rsidRPr="00950612">
        <w:rPr>
          <w:rFonts w:ascii="Times New Roman" w:eastAsia="Times New Roman" w:hAnsi="Times New Roman" w:cs="Times New Roman"/>
          <w:sz w:val="22"/>
          <w:szCs w:val="24"/>
          <w:vertAlign w:val="superscript"/>
        </w:rPr>
        <w:t>th</w:t>
      </w:r>
      <w:r w:rsidRPr="00950612">
        <w:rPr>
          <w:rFonts w:ascii="Times New Roman" w:eastAsia="Times New Roman" w:hAnsi="Times New Roman" w:cs="Times New Roman"/>
          <w:sz w:val="22"/>
          <w:szCs w:val="24"/>
        </w:rPr>
        <w:t xml:space="preserve"> Indo-Pacific Prehistory Association Congress.</w:t>
      </w:r>
    </w:p>
    <w:p w:rsidR="008F0493" w:rsidRPr="00950612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b/>
          <w:sz w:val="22"/>
        </w:rPr>
      </w:pPr>
      <w:r w:rsidRPr="00950612">
        <w:rPr>
          <w:rFonts w:ascii="Times New Roman" w:hAnsi="Times New Roman" w:cs="Times New Roman"/>
          <w:b/>
          <w:sz w:val="22"/>
        </w:rPr>
        <w:t xml:space="preserve">Shackelford LL, </w:t>
      </w:r>
      <w:r w:rsidRPr="00950612">
        <w:rPr>
          <w:rFonts w:ascii="Times New Roman" w:hAnsi="Times New Roman" w:cs="Times New Roman"/>
          <w:sz w:val="22"/>
        </w:rPr>
        <w:t xml:space="preserve">Demeter F, Bacon A-M, </w:t>
      </w:r>
      <w:proofErr w:type="spellStart"/>
      <w:r w:rsidRPr="00950612">
        <w:rPr>
          <w:rFonts w:ascii="Times New Roman" w:hAnsi="Times New Roman" w:cs="Times New Roman"/>
          <w:sz w:val="22"/>
        </w:rPr>
        <w:t>Duringer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P, Westaway K, </w:t>
      </w:r>
      <w:r>
        <w:rPr>
          <w:rFonts w:ascii="Times New Roman" w:hAnsi="Times New Roman" w:cs="Times New Roman"/>
          <w:sz w:val="22"/>
        </w:rPr>
        <w:t>et al.</w:t>
      </w:r>
      <w:r w:rsidRPr="00950612">
        <w:rPr>
          <w:rFonts w:ascii="Times New Roman" w:hAnsi="Times New Roman" w:cs="Times New Roman"/>
          <w:sz w:val="22"/>
        </w:rPr>
        <w:t xml:space="preserve"> (2013). Mosaic traits of the human mandible from Tam Pa Ling, Laos at 46 ka.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Paleoanthropol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</w:t>
      </w:r>
      <w:proofErr w:type="gramStart"/>
      <w:r>
        <w:rPr>
          <w:rFonts w:ascii="Times New Roman" w:hAnsi="Times New Roman" w:cs="Times New Roman"/>
          <w:i/>
          <w:sz w:val="22"/>
        </w:rPr>
        <w:t>2013:</w:t>
      </w:r>
      <w:r w:rsidRPr="00950612">
        <w:rPr>
          <w:rFonts w:ascii="Times New Roman" w:hAnsi="Times New Roman" w:cs="Times New Roman"/>
          <w:sz w:val="22"/>
        </w:rPr>
        <w:t>A</w:t>
      </w:r>
      <w:proofErr w:type="gramEnd"/>
      <w:r w:rsidRPr="00950612">
        <w:rPr>
          <w:rFonts w:ascii="Times New Roman" w:hAnsi="Times New Roman" w:cs="Times New Roman"/>
          <w:sz w:val="22"/>
        </w:rPr>
        <w:t>34.</w:t>
      </w:r>
    </w:p>
    <w:p w:rsidR="008F0493" w:rsidRPr="00950612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, Demeter F, Bacon A-M, </w:t>
      </w:r>
      <w:proofErr w:type="spellStart"/>
      <w:r w:rsidRPr="00950612">
        <w:rPr>
          <w:rFonts w:ascii="Times New Roman" w:hAnsi="Times New Roman" w:cs="Times New Roman"/>
          <w:sz w:val="22"/>
        </w:rPr>
        <w:t>Duringer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P, Westaway K, </w:t>
      </w:r>
      <w:r>
        <w:rPr>
          <w:rFonts w:ascii="Times New Roman" w:hAnsi="Times New Roman" w:cs="Times New Roman"/>
          <w:sz w:val="22"/>
        </w:rPr>
        <w:t>et al.</w:t>
      </w:r>
      <w:r w:rsidRPr="00950612">
        <w:rPr>
          <w:rFonts w:ascii="Times New Roman" w:hAnsi="Times New Roman" w:cs="Times New Roman"/>
          <w:sz w:val="22"/>
        </w:rPr>
        <w:t xml:space="preserve"> (2012). Modern human fossils from Tam Pa Ling, Laos.</w:t>
      </w:r>
      <w:r w:rsidRPr="00950612">
        <w:rPr>
          <w:rFonts w:ascii="Times New Roman" w:hAnsi="Times New Roman" w:cs="Times New Roman"/>
          <w:i/>
          <w:sz w:val="22"/>
        </w:rPr>
        <w:t xml:space="preserve">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147 (S54</w:t>
      </w:r>
      <w:proofErr w:type="gramStart"/>
      <w:r w:rsidRPr="00950612">
        <w:rPr>
          <w:rFonts w:ascii="Times New Roman" w:hAnsi="Times New Roman" w:cs="Times New Roman"/>
          <w:i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i/>
          <w:sz w:val="22"/>
        </w:rPr>
        <w:t>266-267</w:t>
      </w:r>
      <w:r w:rsidRPr="00950612">
        <w:rPr>
          <w:rFonts w:ascii="Times New Roman" w:hAnsi="Times New Roman" w:cs="Times New Roman"/>
          <w:sz w:val="22"/>
        </w:rPr>
        <w:t>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sz w:val="22"/>
        </w:rPr>
        <w:t>Shackelford L</w:t>
      </w:r>
      <w:r w:rsidRPr="00950612">
        <w:rPr>
          <w:rFonts w:ascii="Times New Roman" w:hAnsi="Times New Roman" w:cs="Times New Roman"/>
          <w:sz w:val="22"/>
        </w:rPr>
        <w:t xml:space="preserve"> (2011). What does mobility look like in the Late Pleistocene?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144(S52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271.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proofErr w:type="spellStart"/>
      <w:r w:rsidRPr="00950612">
        <w:rPr>
          <w:rFonts w:ascii="Times New Roman" w:hAnsi="Times New Roman" w:cs="Times New Roman"/>
          <w:sz w:val="22"/>
        </w:rPr>
        <w:t>Stinespring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 A, </w:t>
      </w: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, Konigsberg L (2011). Estimating the distribution of probable age-at-death from the dental remains of immature human fossils.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144(S52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156.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bCs/>
          <w:sz w:val="22"/>
        </w:rPr>
      </w:pPr>
      <w:proofErr w:type="spellStart"/>
      <w:r w:rsidRPr="00950612">
        <w:rPr>
          <w:rFonts w:ascii="Times New Roman" w:hAnsi="Times New Roman" w:cs="Times New Roman"/>
          <w:bCs/>
          <w:sz w:val="22"/>
        </w:rPr>
        <w:t>Jungers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 W, </w:t>
      </w:r>
      <w:proofErr w:type="spellStart"/>
      <w:r w:rsidRPr="00950612">
        <w:rPr>
          <w:rFonts w:ascii="Times New Roman" w:hAnsi="Times New Roman" w:cs="Times New Roman"/>
          <w:bCs/>
          <w:sz w:val="22"/>
        </w:rPr>
        <w:t>Farke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 A, </w:t>
      </w:r>
      <w:proofErr w:type="spellStart"/>
      <w:r w:rsidRPr="00950612">
        <w:rPr>
          <w:rFonts w:ascii="Times New Roman" w:hAnsi="Times New Roman" w:cs="Times New Roman"/>
          <w:bCs/>
          <w:sz w:val="22"/>
        </w:rPr>
        <w:t>Sutikna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, T, Ruff C, </w:t>
      </w:r>
      <w:r w:rsidRPr="00950612">
        <w:rPr>
          <w:rFonts w:ascii="Times New Roman" w:hAnsi="Times New Roman" w:cs="Times New Roman"/>
          <w:b/>
          <w:bCs/>
          <w:sz w:val="22"/>
        </w:rPr>
        <w:t>Shackelford L</w:t>
      </w:r>
      <w:r w:rsidRPr="00950612">
        <w:rPr>
          <w:rFonts w:ascii="Times New Roman" w:hAnsi="Times New Roman" w:cs="Times New Roman"/>
          <w:bCs/>
          <w:sz w:val="22"/>
        </w:rPr>
        <w:t xml:space="preserve">, Stock J, </w:t>
      </w:r>
      <w:r w:rsidRPr="00950612">
        <w:rPr>
          <w:rFonts w:ascii="Times New Roman" w:hAnsi="Times New Roman" w:cs="Times New Roman"/>
          <w:bCs/>
          <w:i/>
          <w:sz w:val="22"/>
        </w:rPr>
        <w:t>et al</w:t>
      </w:r>
      <w:r w:rsidRPr="00950612">
        <w:rPr>
          <w:rFonts w:ascii="Times New Roman" w:hAnsi="Times New Roman" w:cs="Times New Roman"/>
          <w:bCs/>
          <w:sz w:val="22"/>
        </w:rPr>
        <w:t xml:space="preserve">. (2010). Long-bone geometry and skeletal biomechanics in </w:t>
      </w:r>
      <w:r w:rsidRPr="00950612">
        <w:rPr>
          <w:rFonts w:ascii="Times New Roman" w:hAnsi="Times New Roman" w:cs="Times New Roman"/>
          <w:bCs/>
          <w:i/>
          <w:sz w:val="22"/>
        </w:rPr>
        <w:t>Homo floresiensis</w:t>
      </w:r>
      <w:r w:rsidRPr="00950612">
        <w:rPr>
          <w:rFonts w:ascii="Times New Roman" w:hAnsi="Times New Roman" w:cs="Times New Roman"/>
          <w:bCs/>
          <w:sz w:val="22"/>
        </w:rPr>
        <w:t xml:space="preserve">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bCs/>
          <w:sz w:val="22"/>
        </w:rPr>
        <w:t>141(S50).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bCs/>
          <w:sz w:val="22"/>
        </w:rPr>
      </w:pPr>
      <w:r w:rsidRPr="00950612">
        <w:rPr>
          <w:rFonts w:ascii="Times New Roman" w:hAnsi="Times New Roman" w:cs="Times New Roman"/>
          <w:b/>
          <w:bCs/>
          <w:sz w:val="22"/>
        </w:rPr>
        <w:t>Shackelford LL</w:t>
      </w:r>
      <w:r w:rsidRPr="00950612">
        <w:rPr>
          <w:rFonts w:ascii="Times New Roman" w:hAnsi="Times New Roman" w:cs="Times New Roman"/>
          <w:bCs/>
          <w:sz w:val="22"/>
        </w:rPr>
        <w:t xml:space="preserve">, Demeter F, Bacon A-M, </w:t>
      </w:r>
      <w:proofErr w:type="spellStart"/>
      <w:r w:rsidRPr="00950612">
        <w:rPr>
          <w:rFonts w:ascii="Times New Roman" w:hAnsi="Times New Roman" w:cs="Times New Roman"/>
          <w:bCs/>
          <w:sz w:val="22"/>
        </w:rPr>
        <w:t>Duringer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 P, Edoumba E, </w:t>
      </w:r>
      <w:proofErr w:type="spellStart"/>
      <w:r w:rsidRPr="00950612">
        <w:rPr>
          <w:rFonts w:ascii="Times New Roman" w:hAnsi="Times New Roman" w:cs="Times New Roman"/>
          <w:bCs/>
          <w:sz w:val="22"/>
        </w:rPr>
        <w:t>Sayavaongkhamdy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 T, </w:t>
      </w:r>
      <w:r w:rsidRPr="00950612">
        <w:rPr>
          <w:rFonts w:ascii="Times New Roman" w:hAnsi="Times New Roman" w:cs="Times New Roman"/>
          <w:bCs/>
          <w:i/>
          <w:sz w:val="22"/>
        </w:rPr>
        <w:t>et al</w:t>
      </w:r>
      <w:r w:rsidRPr="00950612">
        <w:rPr>
          <w:rFonts w:ascii="Times New Roman" w:hAnsi="Times New Roman" w:cs="Times New Roman"/>
          <w:bCs/>
          <w:sz w:val="22"/>
        </w:rPr>
        <w:t xml:space="preserve">. (2008). Results from early excavation at Tam Hang, Laos.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bCs/>
          <w:sz w:val="22"/>
        </w:rPr>
        <w:t>138(S48</w:t>
      </w:r>
      <w:proofErr w:type="gramStart"/>
      <w:r w:rsidRPr="00950612">
        <w:rPr>
          <w:rFonts w:ascii="Times New Roman" w:hAnsi="Times New Roman" w:cs="Times New Roman"/>
          <w:bCs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bCs/>
          <w:sz w:val="22"/>
        </w:rPr>
        <w:t xml:space="preserve"> 235.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bCs/>
          <w:sz w:val="22"/>
        </w:rPr>
      </w:pPr>
      <w:r w:rsidRPr="00950612">
        <w:rPr>
          <w:rFonts w:ascii="Times New Roman" w:hAnsi="Times New Roman" w:cs="Times New Roman"/>
          <w:b/>
          <w:bCs/>
          <w:sz w:val="22"/>
        </w:rPr>
        <w:lastRenderedPageBreak/>
        <w:t>Shackelford LL</w:t>
      </w:r>
      <w:r w:rsidRPr="00950612">
        <w:rPr>
          <w:rFonts w:ascii="Times New Roman" w:hAnsi="Times New Roman" w:cs="Times New Roman"/>
          <w:bCs/>
          <w:sz w:val="22"/>
        </w:rPr>
        <w:t xml:space="preserve"> (2006). Long bone </w:t>
      </w:r>
      <w:proofErr w:type="spellStart"/>
      <w:r w:rsidRPr="00950612">
        <w:rPr>
          <w:rFonts w:ascii="Times New Roman" w:hAnsi="Times New Roman" w:cs="Times New Roman"/>
          <w:bCs/>
          <w:sz w:val="22"/>
        </w:rPr>
        <w:t>robusticity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 and behavioral variability in the Inuit sample from Point Hope, Alaska.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bCs/>
          <w:sz w:val="22"/>
        </w:rPr>
        <w:t>129(S42</w:t>
      </w:r>
      <w:proofErr w:type="gramStart"/>
      <w:r w:rsidRPr="00950612">
        <w:rPr>
          <w:rFonts w:ascii="Times New Roman" w:hAnsi="Times New Roman" w:cs="Times New Roman"/>
          <w:bCs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bCs/>
          <w:sz w:val="22"/>
        </w:rPr>
        <w:t>163.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bCs/>
          <w:sz w:val="22"/>
        </w:rPr>
      </w:pPr>
      <w:r w:rsidRPr="00950612">
        <w:rPr>
          <w:rFonts w:ascii="Times New Roman" w:hAnsi="Times New Roman" w:cs="Times New Roman"/>
          <w:b/>
          <w:bCs/>
          <w:sz w:val="22"/>
        </w:rPr>
        <w:t>Shackelford LL</w:t>
      </w:r>
      <w:r w:rsidRPr="00950612">
        <w:rPr>
          <w:rFonts w:ascii="Times New Roman" w:hAnsi="Times New Roman" w:cs="Times New Roman"/>
          <w:bCs/>
          <w:sz w:val="22"/>
        </w:rPr>
        <w:t xml:space="preserve"> (2006). Postcranial anatomy and </w:t>
      </w:r>
      <w:proofErr w:type="spellStart"/>
      <w:r w:rsidRPr="00950612">
        <w:rPr>
          <w:rFonts w:ascii="Times New Roman" w:hAnsi="Times New Roman" w:cs="Times New Roman"/>
          <w:bCs/>
          <w:sz w:val="22"/>
        </w:rPr>
        <w:t>robusticity</w:t>
      </w:r>
      <w:proofErr w:type="spellEnd"/>
      <w:r w:rsidRPr="00950612">
        <w:rPr>
          <w:rFonts w:ascii="Times New Roman" w:hAnsi="Times New Roman" w:cs="Times New Roman"/>
          <w:bCs/>
          <w:sz w:val="22"/>
        </w:rPr>
        <w:t xml:space="preserve"> in Tam Hang, Laos. 18</w:t>
      </w:r>
      <w:r w:rsidRPr="00950612">
        <w:rPr>
          <w:rFonts w:ascii="Times New Roman" w:hAnsi="Times New Roman" w:cs="Times New Roman"/>
          <w:bCs/>
          <w:sz w:val="22"/>
          <w:vertAlign w:val="superscript"/>
        </w:rPr>
        <w:t>th</w:t>
      </w:r>
      <w:r w:rsidRPr="00950612">
        <w:rPr>
          <w:rFonts w:ascii="Times New Roman" w:hAnsi="Times New Roman" w:cs="Times New Roman"/>
          <w:bCs/>
          <w:sz w:val="22"/>
        </w:rPr>
        <w:t xml:space="preserve"> Indo-Pacific Prehistory Association Congress.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bCs/>
          <w:sz w:val="22"/>
        </w:rPr>
        <w:t>Shackelford LL</w:t>
      </w:r>
      <w:r w:rsidRPr="00950612">
        <w:rPr>
          <w:rFonts w:ascii="Times New Roman" w:hAnsi="Times New Roman" w:cs="Times New Roman"/>
          <w:bCs/>
          <w:sz w:val="22"/>
        </w:rPr>
        <w:t xml:space="preserve"> (2005)</w:t>
      </w:r>
      <w:r w:rsidRPr="00950612">
        <w:rPr>
          <w:rFonts w:ascii="Times New Roman" w:hAnsi="Times New Roman" w:cs="Times New Roman"/>
          <w:sz w:val="22"/>
        </w:rPr>
        <w:t xml:space="preserve">. Regional variation in Late Pleistocene human postcranial </w:t>
      </w:r>
      <w:proofErr w:type="spellStart"/>
      <w:r w:rsidRPr="00950612">
        <w:rPr>
          <w:rFonts w:ascii="Times New Roman" w:hAnsi="Times New Roman" w:cs="Times New Roman"/>
          <w:sz w:val="22"/>
        </w:rPr>
        <w:t>robusticity</w:t>
      </w:r>
      <w:proofErr w:type="spellEnd"/>
      <w:r w:rsidRPr="00950612">
        <w:rPr>
          <w:rFonts w:ascii="Times New Roman" w:hAnsi="Times New Roman" w:cs="Times New Roman"/>
          <w:sz w:val="22"/>
        </w:rPr>
        <w:t xml:space="preserve">. </w:t>
      </w:r>
      <w:proofErr w:type="spellStart"/>
      <w:r w:rsidRPr="00950612">
        <w:rPr>
          <w:rFonts w:ascii="Times New Roman" w:hAnsi="Times New Roman" w:cs="Times New Roman"/>
          <w:i/>
          <w:iCs/>
          <w:sz w:val="22"/>
        </w:rPr>
        <w:t>Paleoanthropol</w:t>
      </w:r>
      <w:proofErr w:type="spellEnd"/>
      <w:r w:rsidRPr="00950612">
        <w:rPr>
          <w:rFonts w:ascii="Times New Roman" w:hAnsi="Times New Roman" w:cs="Times New Roman"/>
          <w:i/>
          <w:iCs/>
          <w:sz w:val="22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A31.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bCs/>
          <w:sz w:val="22"/>
        </w:rPr>
        <w:t>Shackelford LL</w:t>
      </w:r>
      <w:r w:rsidRPr="00950612">
        <w:rPr>
          <w:rFonts w:ascii="Times New Roman" w:hAnsi="Times New Roman" w:cs="Times New Roman"/>
          <w:bCs/>
          <w:sz w:val="22"/>
        </w:rPr>
        <w:t xml:space="preserve"> (2004)</w:t>
      </w:r>
      <w:r w:rsidRPr="00950612">
        <w:rPr>
          <w:rFonts w:ascii="Times New Roman" w:hAnsi="Times New Roman" w:cs="Times New Roman"/>
          <w:sz w:val="22"/>
        </w:rPr>
        <w:t xml:space="preserve">. Behavioral adaptations in a Late Upper Paleolithic Southeast Asian population (Tam Hang, Laos).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iCs/>
          <w:sz w:val="22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123(S38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179.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 (2003). Late Pleistocene Postcranial Skeletal Remains from Tam Hang (Laos).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120(S36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189.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, Trinkaus E (2001). Late Pleistocene human anterior femoral curvature.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114(S32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135.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Churchill SE, </w:t>
      </w: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, Georgi JN, Black MT (1999). Airflow dynamics in the Neandertal nose.  </w:t>
      </w:r>
      <w:r w:rsidRPr="00950612">
        <w:rPr>
          <w:rFonts w:ascii="Times New Roman" w:hAnsi="Times New Roman" w:cs="Times New Roman"/>
          <w:i/>
          <w:sz w:val="22"/>
        </w:rPr>
        <w:t xml:space="preserve">J Hum </w:t>
      </w:r>
      <w:proofErr w:type="spellStart"/>
      <w:r w:rsidRPr="00950612">
        <w:rPr>
          <w:rFonts w:ascii="Times New Roman" w:hAnsi="Times New Roman" w:cs="Times New Roman"/>
          <w:i/>
          <w:sz w:val="22"/>
        </w:rPr>
        <w:t>Evol</w:t>
      </w:r>
      <w:proofErr w:type="spellEnd"/>
      <w:r w:rsidRPr="00950612">
        <w:rPr>
          <w:rFonts w:ascii="Times New Roman" w:hAnsi="Times New Roman" w:cs="Times New Roman"/>
          <w:i/>
          <w:sz w:val="22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36(4): A5.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Georgi JN, Churchill SE, </w:t>
      </w: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, Black MT (1999). Nasal valve function and location as determined by </w:t>
      </w:r>
      <w:r w:rsidRPr="00950612">
        <w:rPr>
          <w:rFonts w:ascii="Times New Roman" w:hAnsi="Times New Roman" w:cs="Times New Roman"/>
          <w:i/>
          <w:iCs/>
          <w:sz w:val="22"/>
        </w:rPr>
        <w:t>in vitro</w:t>
      </w:r>
      <w:r w:rsidRPr="00950612">
        <w:rPr>
          <w:rFonts w:ascii="Times New Roman" w:hAnsi="Times New Roman" w:cs="Times New Roman"/>
          <w:sz w:val="22"/>
        </w:rPr>
        <w:t xml:space="preserve"> fluid flow studies. 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108(S28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133-134.</w:t>
      </w:r>
    </w:p>
    <w:p w:rsidR="008F0493" w:rsidRPr="00950612" w:rsidRDefault="008F0493" w:rsidP="008F0493">
      <w:pPr>
        <w:tabs>
          <w:tab w:val="left" w:pos="-2160"/>
          <w:tab w:val="left" w:pos="360"/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Churchill SE, </w:t>
      </w: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, Georgi JN, Black MT (1999). Morphological variation in the upper respiratory tract and airflow dynamics.  </w:t>
      </w:r>
      <w:r w:rsidRPr="00950612">
        <w:rPr>
          <w:rFonts w:ascii="Times New Roman" w:hAnsi="Times New Roman" w:cs="Times New Roman"/>
          <w:i/>
          <w:sz w:val="22"/>
          <w:lang w:val="fr-FR"/>
        </w:rPr>
        <w:t xml:space="preserve">Am J Phys </w:t>
      </w:r>
      <w:proofErr w:type="spellStart"/>
      <w:r w:rsidRPr="00950612">
        <w:rPr>
          <w:rFonts w:ascii="Times New Roman" w:hAnsi="Times New Roman" w:cs="Times New Roman"/>
          <w:i/>
          <w:sz w:val="22"/>
          <w:lang w:val="fr-FR"/>
        </w:rPr>
        <w:t>Anthropol</w:t>
      </w:r>
      <w:proofErr w:type="spellEnd"/>
      <w:r w:rsidRPr="00950612">
        <w:rPr>
          <w:rFonts w:ascii="Times New Roman" w:hAnsi="Times New Roman" w:cs="Times New Roman"/>
          <w:i/>
          <w:sz w:val="22"/>
          <w:lang w:val="fr-FR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>108(S28</w:t>
      </w:r>
      <w:proofErr w:type="gramStart"/>
      <w:r w:rsidRPr="00950612">
        <w:rPr>
          <w:rFonts w:ascii="Times New Roman" w:hAnsi="Times New Roman" w:cs="Times New Roman"/>
          <w:sz w:val="22"/>
        </w:rPr>
        <w:t>):</w:t>
      </w:r>
      <w:proofErr w:type="gramEnd"/>
      <w:r w:rsidRPr="00950612">
        <w:rPr>
          <w:rFonts w:ascii="Times New Roman" w:hAnsi="Times New Roman" w:cs="Times New Roman"/>
          <w:sz w:val="22"/>
        </w:rPr>
        <w:t xml:space="preserve"> 107.</w:t>
      </w:r>
    </w:p>
    <w:p w:rsidR="008F0493" w:rsidRPr="00950612" w:rsidRDefault="008F0493" w:rsidP="008F0493">
      <w:pPr>
        <w:pStyle w:val="SectionHeading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Bulletins, Reports &amp; Conference Proceedings</w:t>
      </w:r>
    </w:p>
    <w:p w:rsidR="008F0493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Bacon A-M, </w:t>
      </w:r>
      <w:r w:rsidRPr="007307F0">
        <w:rPr>
          <w:rFonts w:ascii="Times New Roman" w:hAnsi="Times New Roman" w:cs="Times New Roman"/>
          <w:b/>
          <w:sz w:val="22"/>
        </w:rPr>
        <w:t>Shackelford LL</w:t>
      </w:r>
      <w:r>
        <w:rPr>
          <w:rFonts w:ascii="Times New Roman" w:hAnsi="Times New Roman" w:cs="Times New Roman"/>
          <w:sz w:val="22"/>
        </w:rPr>
        <w:t xml:space="preserve">, Demeter F. (2014). Le site de Pa Hang au Laos: </w:t>
      </w:r>
      <w:proofErr w:type="spellStart"/>
      <w:r>
        <w:rPr>
          <w:rFonts w:ascii="Times New Roman" w:hAnsi="Times New Roman" w:cs="Times New Roman"/>
          <w:sz w:val="22"/>
        </w:rPr>
        <w:t>Histoire</w:t>
      </w:r>
      <w:proofErr w:type="spellEnd"/>
      <w:r>
        <w:rPr>
          <w:rFonts w:ascii="Times New Roman" w:hAnsi="Times New Roman" w:cs="Times New Roman"/>
          <w:sz w:val="22"/>
        </w:rPr>
        <w:t xml:space="preserve"> des </w:t>
      </w:r>
      <w:proofErr w:type="gramStart"/>
      <w:r>
        <w:rPr>
          <w:rFonts w:ascii="Times New Roman" w:hAnsi="Times New Roman" w:cs="Times New Roman"/>
          <w:sz w:val="22"/>
        </w:rPr>
        <w:t>premiers</w:t>
      </w:r>
      <w:proofErr w:type="gramEnd"/>
      <w:r>
        <w:rPr>
          <w:rFonts w:ascii="Times New Roman" w:hAnsi="Times New Roman" w:cs="Times New Roman"/>
          <w:sz w:val="22"/>
        </w:rPr>
        <w:t xml:space="preserve"> homes </w:t>
      </w:r>
      <w:proofErr w:type="spellStart"/>
      <w:r>
        <w:rPr>
          <w:rFonts w:ascii="Times New Roman" w:hAnsi="Times New Roman" w:cs="Times New Roman"/>
          <w:sz w:val="22"/>
        </w:rPr>
        <w:t>modernes</w:t>
      </w:r>
      <w:proofErr w:type="spellEnd"/>
      <w:r>
        <w:rPr>
          <w:rFonts w:ascii="Times New Roman" w:hAnsi="Times New Roman" w:cs="Times New Roman"/>
          <w:sz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</w:rPr>
        <w:t>dans</w:t>
      </w:r>
      <w:proofErr w:type="spellEnd"/>
      <w:r>
        <w:rPr>
          <w:rFonts w:ascii="Times New Roman" w:hAnsi="Times New Roman" w:cs="Times New Roman"/>
          <w:sz w:val="22"/>
        </w:rPr>
        <w:t xml:space="preserve"> le Sud-</w:t>
      </w:r>
      <w:proofErr w:type="spellStart"/>
      <w:r>
        <w:rPr>
          <w:rFonts w:ascii="Times New Roman" w:hAnsi="Times New Roman" w:cs="Times New Roman"/>
          <w:sz w:val="22"/>
        </w:rPr>
        <w:t>est</w:t>
      </w:r>
      <w:proofErr w:type="spellEnd"/>
      <w:r>
        <w:rPr>
          <w:rFonts w:ascii="Times New Roman" w:hAnsi="Times New Roman" w:cs="Times New Roman"/>
          <w:sz w:val="22"/>
        </w:rPr>
        <w:t xml:space="preserve"> de </w:t>
      </w:r>
      <w:proofErr w:type="spellStart"/>
      <w:r>
        <w:rPr>
          <w:rFonts w:ascii="Times New Roman" w:hAnsi="Times New Roman" w:cs="Times New Roman"/>
          <w:sz w:val="22"/>
        </w:rPr>
        <w:t>l’Asie</w:t>
      </w:r>
      <w:proofErr w:type="spellEnd"/>
      <w:r>
        <w:rPr>
          <w:rFonts w:ascii="Times New Roman" w:hAnsi="Times New Roman" w:cs="Times New Roman"/>
          <w:sz w:val="22"/>
        </w:rPr>
        <w:t>. Rapport 2011-2014. Presented to the Ministry of Foreign Affairs, France and Ministry of Culture, Vientiane, Laos.</w:t>
      </w:r>
    </w:p>
    <w:p w:rsidR="008F0493" w:rsidRPr="00950612" w:rsidRDefault="008F0493" w:rsidP="008F0493">
      <w:pPr>
        <w:pStyle w:val="SpaceAfter"/>
        <w:tabs>
          <w:tab w:val="left" w:pos="8190"/>
        </w:tabs>
        <w:spacing w:after="120"/>
        <w:ind w:left="720" w:right="1080" w:hanging="72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b/>
          <w:sz w:val="22"/>
        </w:rPr>
        <w:t>Shackelford LL</w:t>
      </w:r>
      <w:r w:rsidRPr="00950612">
        <w:rPr>
          <w:rFonts w:ascii="Times New Roman" w:hAnsi="Times New Roman" w:cs="Times New Roman"/>
          <w:sz w:val="22"/>
        </w:rPr>
        <w:t xml:space="preserve">. </w:t>
      </w:r>
      <w:r>
        <w:rPr>
          <w:rFonts w:ascii="Times New Roman" w:hAnsi="Times New Roman" w:cs="Times New Roman"/>
          <w:sz w:val="22"/>
        </w:rPr>
        <w:t>(</w:t>
      </w:r>
      <w:r w:rsidRPr="00950612">
        <w:rPr>
          <w:rFonts w:ascii="Times New Roman" w:hAnsi="Times New Roman" w:cs="Times New Roman"/>
          <w:sz w:val="22"/>
        </w:rPr>
        <w:t>2011</w:t>
      </w:r>
      <w:r>
        <w:rPr>
          <w:rFonts w:ascii="Times New Roman" w:hAnsi="Times New Roman" w:cs="Times New Roman"/>
          <w:sz w:val="22"/>
        </w:rPr>
        <w:t>)</w:t>
      </w:r>
      <w:r w:rsidRPr="00950612">
        <w:rPr>
          <w:rFonts w:ascii="Times New Roman" w:hAnsi="Times New Roman" w:cs="Times New Roman"/>
          <w:sz w:val="22"/>
        </w:rPr>
        <w:t xml:space="preserve">. Paleoanthropology in Mainland Southeast Asia: Excavation at Tam Hang Laos. Final report to L.S.B. Leakey Foundation. </w:t>
      </w:r>
      <w:hyperlink r:id="rId12" w:history="1">
        <w:r w:rsidRPr="00950612">
          <w:rPr>
            <w:rStyle w:val="Hyperlink"/>
            <w:rFonts w:ascii="Times New Roman" w:hAnsi="Times New Roman" w:cs="Times New Roman"/>
            <w:sz w:val="22"/>
          </w:rPr>
          <w:t>http://leakeyfoundation.org/wp-content/uploads/Reports/Shackelford,L-final_report-F2011.pdf</w:t>
        </w:r>
      </w:hyperlink>
    </w:p>
    <w:p w:rsidR="00B111E6" w:rsidRDefault="00453EC7" w:rsidP="0055350A">
      <w:pPr>
        <w:pStyle w:val="JobTitle"/>
        <w:spacing w:after="20"/>
        <w:ind w:left="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GRANTS</w:t>
      </w:r>
    </w:p>
    <w:p w:rsidR="005C127D" w:rsidRDefault="00453EC7" w:rsidP="00CF1B44">
      <w:pPr>
        <w:pStyle w:val="JobTitle"/>
        <w:spacing w:after="20"/>
        <w:ind w:left="0" w:firstLine="36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NSF</w:t>
      </w:r>
      <w:r w:rsidR="00EF0B8E">
        <w:rPr>
          <w:rFonts w:ascii="Times New Roman" w:hAnsi="Times New Roman" w:cs="Times New Roman"/>
          <w:b w:val="0"/>
          <w:sz w:val="22"/>
        </w:rPr>
        <w:t xml:space="preserve"> </w:t>
      </w:r>
      <w:r w:rsidR="00E32C0C">
        <w:rPr>
          <w:rFonts w:ascii="Times New Roman" w:hAnsi="Times New Roman" w:cs="Times New Roman"/>
          <w:b w:val="0"/>
          <w:sz w:val="22"/>
        </w:rPr>
        <w:t xml:space="preserve">IIS 17-36235 </w:t>
      </w:r>
      <w:r w:rsidR="00EF0B8E">
        <w:rPr>
          <w:rFonts w:ascii="Times New Roman" w:hAnsi="Times New Roman" w:cs="Times New Roman"/>
          <w:b w:val="0"/>
          <w:sz w:val="22"/>
        </w:rPr>
        <w:t>Cyberlearning and Future Learning Technologies</w:t>
      </w:r>
      <w:r w:rsidR="00EF0B8E">
        <w:rPr>
          <w:rFonts w:ascii="Times New Roman" w:hAnsi="Times New Roman" w:cs="Times New Roman"/>
          <w:b w:val="0"/>
          <w:sz w:val="22"/>
        </w:rPr>
        <w:tab/>
      </w:r>
      <w:r w:rsidR="00E32C0C">
        <w:rPr>
          <w:rFonts w:ascii="Times New Roman" w:hAnsi="Times New Roman" w:cs="Times New Roman"/>
          <w:b w:val="0"/>
          <w:sz w:val="22"/>
        </w:rPr>
        <w:t>10/</w:t>
      </w:r>
      <w:r w:rsidR="009F11E5">
        <w:rPr>
          <w:rFonts w:ascii="Times New Roman" w:hAnsi="Times New Roman" w:cs="Times New Roman"/>
          <w:b w:val="0"/>
          <w:sz w:val="22"/>
        </w:rPr>
        <w:t>2017</w:t>
      </w:r>
      <w:r w:rsidR="00E32C0C">
        <w:rPr>
          <w:rFonts w:ascii="Times New Roman" w:hAnsi="Times New Roman" w:cs="Times New Roman"/>
          <w:b w:val="0"/>
          <w:sz w:val="22"/>
        </w:rPr>
        <w:t>-10/2019</w:t>
      </w:r>
    </w:p>
    <w:p w:rsidR="00E32C0C" w:rsidRPr="00E32C0C" w:rsidRDefault="00E32C0C" w:rsidP="00CF1B44">
      <w:pPr>
        <w:pStyle w:val="JobTitle"/>
        <w:spacing w:after="20"/>
        <w:ind w:left="0" w:firstLine="360"/>
        <w:rPr>
          <w:rFonts w:ascii="Times New Roman" w:hAnsi="Times New Roman" w:cs="Times New Roman"/>
          <w:b w:val="0"/>
          <w:i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    </w:t>
      </w:r>
      <w:r w:rsidRPr="00E32C0C">
        <w:rPr>
          <w:rFonts w:ascii="Times New Roman" w:hAnsi="Times New Roman" w:cs="Times New Roman"/>
          <w:b w:val="0"/>
          <w:i/>
          <w:sz w:val="22"/>
        </w:rPr>
        <w:t>EXP: Social science education through virtual reality simulation and game-based learning</w:t>
      </w:r>
    </w:p>
    <w:p w:rsidR="008D2BA1" w:rsidRDefault="00453EC7" w:rsidP="00CF1B44">
      <w:pPr>
        <w:pStyle w:val="JobTitle"/>
        <w:spacing w:after="20"/>
        <w:ind w:left="0" w:firstLine="360"/>
        <w:rPr>
          <w:rFonts w:ascii="Times New Roman" w:hAnsi="Times New Roman" w:cs="Times New Roman"/>
          <w:b w:val="0"/>
          <w:sz w:val="22"/>
        </w:rPr>
      </w:pPr>
      <w:proofErr w:type="spellStart"/>
      <w:r>
        <w:rPr>
          <w:rFonts w:ascii="Times New Roman" w:hAnsi="Times New Roman" w:cs="Times New Roman"/>
          <w:b w:val="0"/>
          <w:sz w:val="22"/>
        </w:rPr>
        <w:t>Wenner-Gren</w:t>
      </w:r>
      <w:proofErr w:type="spellEnd"/>
      <w:r>
        <w:rPr>
          <w:rFonts w:ascii="Times New Roman" w:hAnsi="Times New Roman" w:cs="Times New Roman"/>
          <w:b w:val="0"/>
          <w:sz w:val="22"/>
        </w:rPr>
        <w:t xml:space="preserve"> (PI: Demeter F, co-PI: Shackelford LL)</w:t>
      </w:r>
      <w:r>
        <w:rPr>
          <w:rFonts w:ascii="Times New Roman" w:hAnsi="Times New Roman" w:cs="Times New Roman"/>
          <w:b w:val="0"/>
          <w:sz w:val="22"/>
        </w:rPr>
        <w:tab/>
      </w:r>
      <w:r w:rsidR="00E32C0C">
        <w:rPr>
          <w:rFonts w:ascii="Times New Roman" w:hAnsi="Times New Roman" w:cs="Times New Roman"/>
          <w:b w:val="0"/>
          <w:sz w:val="22"/>
        </w:rPr>
        <w:t>1/</w:t>
      </w:r>
      <w:r>
        <w:rPr>
          <w:rFonts w:ascii="Times New Roman" w:hAnsi="Times New Roman" w:cs="Times New Roman"/>
          <w:b w:val="0"/>
          <w:sz w:val="22"/>
        </w:rPr>
        <w:t>201</w:t>
      </w:r>
      <w:r w:rsidR="00E32C0C">
        <w:rPr>
          <w:rFonts w:ascii="Times New Roman" w:hAnsi="Times New Roman" w:cs="Times New Roman"/>
          <w:b w:val="0"/>
          <w:sz w:val="22"/>
        </w:rPr>
        <w:t>7-12/2019</w:t>
      </w:r>
      <w:bookmarkStart w:id="0" w:name="_GoBack"/>
      <w:bookmarkEnd w:id="0"/>
    </w:p>
    <w:p w:rsidR="00E32C0C" w:rsidRPr="00E32C0C" w:rsidRDefault="00E32C0C" w:rsidP="00E32C0C">
      <w:pPr>
        <w:pStyle w:val="JobTitle"/>
        <w:spacing w:after="20"/>
        <w:ind w:left="360"/>
        <w:rPr>
          <w:rFonts w:ascii="Times New Roman" w:hAnsi="Times New Roman" w:cs="Times New Roman"/>
          <w:b w:val="0"/>
          <w:i/>
          <w:sz w:val="22"/>
        </w:rPr>
      </w:pPr>
      <w:r>
        <w:rPr>
          <w:rFonts w:ascii="Times New Roman" w:hAnsi="Times New Roman" w:cs="Times New Roman"/>
          <w:b w:val="0"/>
          <w:sz w:val="22"/>
        </w:rPr>
        <w:t xml:space="preserve">     </w:t>
      </w:r>
      <w:r w:rsidRPr="00E32C0C">
        <w:rPr>
          <w:rFonts w:ascii="Times New Roman" w:hAnsi="Times New Roman" w:cs="Times New Roman"/>
          <w:b w:val="0"/>
          <w:i/>
          <w:sz w:val="22"/>
        </w:rPr>
        <w:t xml:space="preserve">Early modern human evolution and dispersal in mainland Southeast Asia at Tam Pa Ling cave,   </w:t>
      </w:r>
    </w:p>
    <w:p w:rsidR="00E32C0C" w:rsidRPr="00E32C0C" w:rsidRDefault="00E32C0C" w:rsidP="00E32C0C">
      <w:pPr>
        <w:pStyle w:val="JobTitle"/>
        <w:spacing w:after="20"/>
        <w:ind w:left="360"/>
        <w:rPr>
          <w:rFonts w:ascii="Times New Roman" w:hAnsi="Times New Roman" w:cs="Times New Roman"/>
          <w:b w:val="0"/>
          <w:i/>
          <w:sz w:val="22"/>
        </w:rPr>
      </w:pPr>
      <w:r w:rsidRPr="00E32C0C">
        <w:rPr>
          <w:rFonts w:ascii="Times New Roman" w:hAnsi="Times New Roman" w:cs="Times New Roman"/>
          <w:b w:val="0"/>
          <w:i/>
          <w:sz w:val="22"/>
        </w:rPr>
        <w:t xml:space="preserve">     Laos</w:t>
      </w:r>
    </w:p>
    <w:p w:rsidR="00453EC7" w:rsidRDefault="00453EC7" w:rsidP="00CF1B44">
      <w:pPr>
        <w:pStyle w:val="JobTitle"/>
        <w:spacing w:after="20"/>
        <w:ind w:left="0" w:firstLine="360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b w:val="0"/>
          <w:sz w:val="22"/>
        </w:rPr>
        <w:t>Illinois Learning Sciences Design Initiative Phase II Grant</w:t>
      </w:r>
      <w:r>
        <w:rPr>
          <w:rFonts w:ascii="Times New Roman" w:hAnsi="Times New Roman" w:cs="Times New Roman"/>
          <w:b w:val="0"/>
          <w:sz w:val="22"/>
        </w:rPr>
        <w:tab/>
        <w:t>2016</w:t>
      </w:r>
    </w:p>
    <w:p w:rsidR="00453EC7" w:rsidRPr="00453EC7" w:rsidRDefault="00453EC7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453EC7">
        <w:rPr>
          <w:rFonts w:ascii="Times New Roman" w:hAnsi="Times New Roman" w:cs="Times New Roman"/>
          <w:b w:val="0"/>
          <w:sz w:val="22"/>
        </w:rPr>
        <w:t>Illinois Learning Sciences Design Initiative Phase I Seed Funding Grant</w:t>
      </w:r>
      <w:r w:rsidRPr="00453EC7">
        <w:rPr>
          <w:rFonts w:ascii="Times New Roman" w:hAnsi="Times New Roman" w:cs="Times New Roman"/>
          <w:b w:val="0"/>
          <w:sz w:val="22"/>
        </w:rPr>
        <w:tab/>
        <w:t>2015</w:t>
      </w:r>
    </w:p>
    <w:p w:rsidR="00453EC7" w:rsidRPr="00453EC7" w:rsidRDefault="00453EC7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453EC7">
        <w:rPr>
          <w:rFonts w:ascii="Times New Roman" w:hAnsi="Times New Roman" w:cs="Times New Roman"/>
          <w:b w:val="0"/>
          <w:sz w:val="22"/>
        </w:rPr>
        <w:t>Arnold O. Beckman Research Award, UIUC Research Board</w:t>
      </w:r>
      <w:r w:rsidRPr="00453EC7">
        <w:rPr>
          <w:rFonts w:ascii="Times New Roman" w:hAnsi="Times New Roman" w:cs="Times New Roman"/>
          <w:b w:val="0"/>
          <w:sz w:val="22"/>
        </w:rPr>
        <w:tab/>
        <w:t>2012</w:t>
      </w:r>
    </w:p>
    <w:p w:rsidR="00453EC7" w:rsidRPr="00453EC7" w:rsidRDefault="00453EC7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453EC7">
        <w:rPr>
          <w:rFonts w:ascii="Times New Roman" w:hAnsi="Times New Roman" w:cs="Times New Roman"/>
          <w:b w:val="0"/>
          <w:sz w:val="22"/>
        </w:rPr>
        <w:t>UIUC Scholar’s travel grant</w:t>
      </w:r>
      <w:r w:rsidRPr="00453EC7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-510530516"/>
          <w:placeholder>
            <w:docPart w:val="BC1C75F37FDE419EA2A1F80B96963DEA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53EC7">
            <w:rPr>
              <w:rFonts w:ascii="Times New Roman" w:hAnsi="Times New Roman" w:cs="Times New Roman"/>
              <w:b w:val="0"/>
              <w:sz w:val="22"/>
            </w:rPr>
            <w:t>2012</w:t>
          </w:r>
        </w:sdtContent>
      </w:sdt>
      <w:r w:rsidRPr="00453EC7">
        <w:rPr>
          <w:rFonts w:ascii="Times New Roman" w:hAnsi="Times New Roman" w:cs="Times New Roman"/>
          <w:b w:val="0"/>
          <w:sz w:val="22"/>
        </w:rPr>
        <w:t xml:space="preserve"> </w:t>
      </w:r>
    </w:p>
    <w:p w:rsidR="00453EC7" w:rsidRPr="00453EC7" w:rsidRDefault="00453EC7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453EC7">
        <w:rPr>
          <w:rFonts w:ascii="Times New Roman" w:hAnsi="Times New Roman" w:cs="Times New Roman"/>
          <w:b w:val="0"/>
          <w:sz w:val="22"/>
        </w:rPr>
        <w:t>Hewlett Foundation International Research grant</w:t>
      </w:r>
      <w:r w:rsidRPr="00453EC7">
        <w:rPr>
          <w:rFonts w:ascii="Times New Roman" w:hAnsi="Times New Roman" w:cs="Times New Roman"/>
          <w:b w:val="0"/>
          <w:sz w:val="22"/>
        </w:rPr>
        <w:tab/>
        <w:t xml:space="preserve">2011 </w:t>
      </w:r>
      <w:r w:rsidRPr="00453EC7">
        <w:rPr>
          <w:rFonts w:ascii="Times New Roman" w:hAnsi="Times New Roman" w:cs="Times New Roman"/>
          <w:b w:val="0"/>
          <w:sz w:val="22"/>
        </w:rPr>
        <w:tab/>
      </w:r>
    </w:p>
    <w:p w:rsidR="00453EC7" w:rsidRPr="00453EC7" w:rsidRDefault="00453EC7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453EC7">
        <w:rPr>
          <w:rFonts w:ascii="Times New Roman" w:hAnsi="Times New Roman" w:cs="Times New Roman"/>
          <w:b w:val="0"/>
          <w:sz w:val="22"/>
        </w:rPr>
        <w:t xml:space="preserve">UIUC Research Board </w:t>
      </w:r>
      <w:r w:rsidRPr="00453EC7">
        <w:rPr>
          <w:rFonts w:ascii="Times New Roman" w:hAnsi="Times New Roman" w:cs="Times New Roman"/>
          <w:b w:val="0"/>
          <w:sz w:val="22"/>
        </w:rPr>
        <w:tab/>
        <w:t>2009</w:t>
      </w:r>
    </w:p>
    <w:p w:rsidR="00453EC7" w:rsidRPr="00453EC7" w:rsidRDefault="00453EC7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453EC7">
        <w:rPr>
          <w:rFonts w:ascii="Times New Roman" w:hAnsi="Times New Roman" w:cs="Times New Roman"/>
          <w:b w:val="0"/>
          <w:sz w:val="22"/>
        </w:rPr>
        <w:t>L.S.B. Leakey Foundation</w:t>
      </w:r>
      <w:r w:rsidRPr="00453EC7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-121536250"/>
          <w:placeholder>
            <w:docPart w:val="7F6A4337214C443BAD56B62241B6F6E3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453EC7">
            <w:rPr>
              <w:rFonts w:ascii="Times New Roman" w:hAnsi="Times New Roman" w:cs="Times New Roman"/>
              <w:b w:val="0"/>
              <w:sz w:val="22"/>
            </w:rPr>
            <w:t>2007-2008</w:t>
          </w:r>
        </w:sdtContent>
      </w:sdt>
      <w:r w:rsidRPr="00453EC7">
        <w:rPr>
          <w:rFonts w:ascii="Times New Roman" w:hAnsi="Times New Roman" w:cs="Times New Roman"/>
          <w:b w:val="0"/>
          <w:sz w:val="22"/>
        </w:rPr>
        <w:t xml:space="preserve"> </w:t>
      </w:r>
    </w:p>
    <w:p w:rsidR="00EF0B8E" w:rsidRPr="000336CF" w:rsidRDefault="00EF0B8E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0336CF">
        <w:rPr>
          <w:rFonts w:ascii="Times New Roman" w:hAnsi="Times New Roman" w:cs="Times New Roman"/>
          <w:b w:val="0"/>
          <w:sz w:val="22"/>
        </w:rPr>
        <w:lastRenderedPageBreak/>
        <w:t>UIUC Research Board</w:t>
      </w:r>
      <w:r w:rsidRPr="000336CF">
        <w:rPr>
          <w:rFonts w:ascii="Times New Roman" w:hAnsi="Times New Roman" w:cs="Times New Roman"/>
          <w:b w:val="0"/>
          <w:sz w:val="22"/>
        </w:rPr>
        <w:tab/>
        <w:t>2007</w:t>
      </w:r>
    </w:p>
    <w:p w:rsidR="00EF0B8E" w:rsidRPr="000336CF" w:rsidRDefault="00EF0B8E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0336CF">
        <w:rPr>
          <w:rFonts w:ascii="Times New Roman" w:hAnsi="Times New Roman" w:cs="Times New Roman"/>
          <w:b w:val="0"/>
          <w:sz w:val="22"/>
        </w:rPr>
        <w:t>UIUC Travel grant</w:t>
      </w:r>
      <w:r w:rsidRPr="000336CF">
        <w:rPr>
          <w:rFonts w:ascii="Times New Roman" w:hAnsi="Times New Roman" w:cs="Times New Roman"/>
          <w:b w:val="0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1954975533"/>
          <w:placeholder>
            <w:docPart w:val="F981FC7C51E8443CAC373BE59A73A21E"/>
          </w:placeholder>
          <w:date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0336CF">
            <w:rPr>
              <w:rFonts w:ascii="Times New Roman" w:hAnsi="Times New Roman" w:cs="Times New Roman"/>
              <w:b w:val="0"/>
              <w:sz w:val="22"/>
            </w:rPr>
            <w:t>2006</w:t>
          </w:r>
        </w:sdtContent>
      </w:sdt>
    </w:p>
    <w:p w:rsidR="00EF0B8E" w:rsidRPr="000336CF" w:rsidRDefault="00EF0B8E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0336CF">
        <w:rPr>
          <w:rFonts w:ascii="Times New Roman" w:hAnsi="Times New Roman" w:cs="Times New Roman"/>
          <w:b w:val="0"/>
          <w:sz w:val="22"/>
        </w:rPr>
        <w:t>NSF Doctoral Dissertation Research grant BCS-0314002</w:t>
      </w:r>
      <w:r w:rsidRPr="000336CF">
        <w:rPr>
          <w:rFonts w:ascii="Times New Roman" w:hAnsi="Times New Roman" w:cs="Times New Roman"/>
          <w:b w:val="0"/>
          <w:sz w:val="22"/>
        </w:rPr>
        <w:tab/>
        <w:t>2003-2004</w:t>
      </w:r>
    </w:p>
    <w:p w:rsidR="00EF0B8E" w:rsidRPr="000336CF" w:rsidRDefault="00EF0B8E" w:rsidP="00CF1B44">
      <w:pPr>
        <w:pStyle w:val="JobTitle"/>
        <w:ind w:left="0" w:firstLine="360"/>
        <w:rPr>
          <w:rFonts w:ascii="Times New Roman" w:hAnsi="Times New Roman" w:cs="Times New Roman"/>
          <w:b w:val="0"/>
          <w:i/>
          <w:sz w:val="22"/>
        </w:rPr>
      </w:pPr>
      <w:r w:rsidRPr="000336CF">
        <w:rPr>
          <w:rFonts w:ascii="Times New Roman" w:hAnsi="Times New Roman" w:cs="Times New Roman"/>
          <w:b w:val="0"/>
          <w:i/>
          <w:sz w:val="22"/>
        </w:rPr>
        <w:t>PI: Trinkaus E, co-PI: Shackelford LL</w:t>
      </w:r>
    </w:p>
    <w:p w:rsidR="00EF0B8E" w:rsidRPr="000336CF" w:rsidRDefault="00EF0B8E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0336CF">
        <w:rPr>
          <w:rFonts w:ascii="Times New Roman" w:hAnsi="Times New Roman" w:cs="Times New Roman"/>
          <w:b w:val="0"/>
          <w:sz w:val="22"/>
        </w:rPr>
        <w:t>American Museum of Natural History Collection Study grant</w:t>
      </w:r>
      <w:r w:rsidRPr="000336CF">
        <w:rPr>
          <w:rFonts w:ascii="Times New Roman" w:hAnsi="Times New Roman" w:cs="Times New Roman"/>
          <w:b w:val="0"/>
          <w:sz w:val="22"/>
        </w:rPr>
        <w:tab/>
        <w:t>2002-2003</w:t>
      </w:r>
    </w:p>
    <w:p w:rsidR="00453EC7" w:rsidRDefault="00EF0B8E" w:rsidP="00CF1B44">
      <w:pPr>
        <w:pStyle w:val="JobTitle"/>
        <w:ind w:left="0" w:firstLine="360"/>
        <w:rPr>
          <w:rFonts w:ascii="Times New Roman" w:hAnsi="Times New Roman" w:cs="Times New Roman"/>
          <w:b w:val="0"/>
          <w:sz w:val="22"/>
        </w:rPr>
      </w:pPr>
      <w:r w:rsidRPr="000336CF">
        <w:rPr>
          <w:rFonts w:ascii="Times New Roman" w:hAnsi="Times New Roman" w:cs="Times New Roman"/>
          <w:b w:val="0"/>
          <w:sz w:val="22"/>
        </w:rPr>
        <w:t>Sigma Xi</w:t>
      </w:r>
      <w:r w:rsidRPr="000336CF">
        <w:rPr>
          <w:rFonts w:ascii="Times New Roman" w:hAnsi="Times New Roman" w:cs="Times New Roman"/>
          <w:b w:val="0"/>
          <w:sz w:val="22"/>
        </w:rPr>
        <w:tab/>
        <w:t>2002</w:t>
      </w:r>
    </w:p>
    <w:p w:rsidR="00803613" w:rsidRPr="00950612" w:rsidRDefault="00803613" w:rsidP="00803613">
      <w:pPr>
        <w:pStyle w:val="SectionHeading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Recent </w:t>
      </w:r>
      <w:r w:rsidRPr="00950612">
        <w:rPr>
          <w:rFonts w:ascii="Times New Roman" w:hAnsi="Times New Roman" w:cs="Times New Roman"/>
          <w:sz w:val="22"/>
        </w:rPr>
        <w:t>invited lectures and conference presentations</w:t>
      </w:r>
    </w:p>
    <w:p w:rsidR="00803613" w:rsidRDefault="00803613" w:rsidP="00803613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American Association of Physical Anthropology, New Orleans, LA</w:t>
      </w:r>
      <w:r>
        <w:rPr>
          <w:rFonts w:ascii="Times New Roman" w:hAnsi="Times New Roman" w:cs="Times New Roman"/>
          <w:sz w:val="22"/>
        </w:rPr>
        <w:tab/>
      </w:r>
      <w:r w:rsidR="00F91E9F" w:rsidRPr="00CF1B44">
        <w:rPr>
          <w:rFonts w:ascii="Times New Roman" w:hAnsi="Times New Roman" w:cs="Times New Roman"/>
          <w:b w:val="0"/>
          <w:sz w:val="22"/>
        </w:rPr>
        <w:t>April</w:t>
      </w:r>
      <w:r w:rsidRPr="00CF1B44">
        <w:rPr>
          <w:rFonts w:ascii="Times New Roman" w:hAnsi="Times New Roman" w:cs="Times New Roman"/>
          <w:b w:val="0"/>
          <w:sz w:val="22"/>
        </w:rPr>
        <w:t xml:space="preserve"> 2017</w:t>
      </w:r>
    </w:p>
    <w:p w:rsidR="00803613" w:rsidRPr="006002FD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 w:rsidRPr="006002FD">
        <w:rPr>
          <w:rFonts w:ascii="Times New Roman" w:hAnsi="Times New Roman" w:cs="Times New Roman"/>
          <w:b w:val="0"/>
          <w:sz w:val="22"/>
        </w:rPr>
        <w:t>Symposium: The paleobiology of Upper Paleolithic/Later Stone Age humans</w:t>
      </w:r>
    </w:p>
    <w:p w:rsidR="00803613" w:rsidRDefault="00803613" w:rsidP="00803613">
      <w:pPr>
        <w:pStyle w:val="JobTitle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IEEE Aerospace Conference, Big Sky, Montana</w:t>
      </w:r>
      <w:r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>March 2017</w:t>
      </w:r>
    </w:p>
    <w:p w:rsidR="00803613" w:rsidRPr="006002FD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 w:rsidRPr="006002FD">
        <w:rPr>
          <w:rFonts w:ascii="Times New Roman" w:hAnsi="Times New Roman" w:cs="Times New Roman"/>
          <w:b w:val="0"/>
          <w:sz w:val="22"/>
        </w:rPr>
        <w:t>Plenary speaker: Human Evolution: a view from the East</w:t>
      </w:r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>Lao National Museum, Vientiane, Laos</w:t>
      </w:r>
      <w:r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>April 2016</w:t>
      </w:r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>American Association of Physical Anthropology, St. Louis, MO</w:t>
      </w:r>
      <w:r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>April 2015</w:t>
      </w:r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 w:rsidRPr="00950612">
        <w:rPr>
          <w:rFonts w:ascii="Times New Roman" w:hAnsi="Times New Roman" w:cs="Times New Roman"/>
          <w:sz w:val="22"/>
        </w:rPr>
        <w:t>Illinois State Geological Survey Seminar Series, UIUC</w:t>
      </w:r>
      <w:r w:rsidRPr="00950612"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>September 2012</w:t>
      </w:r>
    </w:p>
    <w:p w:rsidR="00803613" w:rsidRPr="00950612" w:rsidRDefault="00803613" w:rsidP="00803613">
      <w:pPr>
        <w:pStyle w:val="JobTitle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Anatomy Lecture Series, University of Tennessee, Knoxville </w:t>
      </w:r>
      <w:r w:rsidRPr="00950612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75215280"/>
          <w:placeholder>
            <w:docPart w:val="993F25A1CDC64D9F9A01732DFD48A154"/>
          </w:placeholder>
          <w:date w:fullDate="2011-03-30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March 2011</w:t>
          </w:r>
        </w:sdtContent>
      </w:sdt>
      <w:r w:rsidRPr="00950612">
        <w:rPr>
          <w:rFonts w:ascii="Times New Roman" w:hAnsi="Times New Roman" w:cs="Times New Roman"/>
          <w:sz w:val="22"/>
        </w:rPr>
        <w:t xml:space="preserve"> </w:t>
      </w:r>
    </w:p>
    <w:p w:rsidR="00803613" w:rsidRPr="00950612" w:rsidRDefault="00803613" w:rsidP="00803613">
      <w:pPr>
        <w:pStyle w:val="JobTitle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French Embassy, Vientiane, Laos </w:t>
      </w:r>
      <w:r w:rsidRPr="00950612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-897058804"/>
          <w:placeholder>
            <w:docPart w:val="50ED5B06EBF644379288BEA489006BB2"/>
          </w:placeholder>
          <w:date w:fullDate="2011-12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December 2011</w:t>
          </w:r>
        </w:sdtContent>
      </w:sdt>
      <w:r w:rsidRPr="00950612">
        <w:rPr>
          <w:rFonts w:ascii="Times New Roman" w:hAnsi="Times New Roman" w:cs="Times New Roman"/>
          <w:sz w:val="22"/>
        </w:rPr>
        <w:t xml:space="preserve"> </w:t>
      </w:r>
    </w:p>
    <w:p w:rsidR="00803613" w:rsidRPr="00950612" w:rsidRDefault="00803613" w:rsidP="00803613">
      <w:pPr>
        <w:pStyle w:val="JobTitle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Program in Ecology &amp; Evolutionary Biology, UIUC</w:t>
      </w:r>
      <w:r w:rsidRPr="00950612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780544593"/>
          <w:placeholder>
            <w:docPart w:val="FDF764BEC93144A09595078CD51157B0"/>
          </w:placeholder>
          <w:date w:fullDate="2011-04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April 2011</w:t>
          </w:r>
        </w:sdtContent>
      </w:sdt>
      <w:r w:rsidRPr="00950612">
        <w:rPr>
          <w:rFonts w:ascii="Times New Roman" w:hAnsi="Times New Roman" w:cs="Times New Roman"/>
          <w:sz w:val="22"/>
        </w:rPr>
        <w:t xml:space="preserve"> </w:t>
      </w:r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>American Association of Physical Anthropology</w:t>
      </w:r>
      <w:r w:rsidRPr="00950612">
        <w:rPr>
          <w:rFonts w:ascii="Times New Roman" w:hAnsi="Times New Roman" w:cs="Times New Roman"/>
          <w:sz w:val="22"/>
        </w:rPr>
        <w:t>, Minneapolis, MN</w:t>
      </w:r>
      <w:r w:rsidRPr="00950612"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 xml:space="preserve">April </w:t>
      </w:r>
      <w:sdt>
        <w:sdtPr>
          <w:rPr>
            <w:rFonts w:ascii="Times New Roman" w:hAnsi="Times New Roman" w:cs="Times New Roman"/>
            <w:b w:val="0"/>
            <w:sz w:val="22"/>
          </w:rPr>
          <w:id w:val="990986712"/>
          <w:placeholder>
            <w:docPart w:val="1F2C0B967A244091B01953941E23ADB1"/>
          </w:placeholder>
          <w:date w:fullDate="2011-04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2011</w:t>
          </w:r>
        </w:sdtContent>
      </w:sdt>
    </w:p>
    <w:p w:rsidR="00803613" w:rsidRPr="006002FD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 w:rsidRPr="006002FD">
        <w:rPr>
          <w:rFonts w:ascii="Times New Roman" w:hAnsi="Times New Roman" w:cs="Times New Roman"/>
          <w:b w:val="0"/>
          <w:sz w:val="22"/>
        </w:rPr>
        <w:t>Symposium: Mobility: Towards a definition for application in human evolution</w:t>
      </w:r>
    </w:p>
    <w:p w:rsidR="00803613" w:rsidRPr="00950612" w:rsidRDefault="00803613" w:rsidP="00803613">
      <w:pPr>
        <w:pStyle w:val="JobTitle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French Embassy, Vientiane, Laos</w:t>
      </w:r>
      <w:r w:rsidRPr="00950612">
        <w:rPr>
          <w:rFonts w:ascii="Times New Roman" w:hAnsi="Times New Roman" w:cs="Times New Roman"/>
          <w:sz w:val="22"/>
        </w:rPr>
        <w:tab/>
      </w:r>
      <w:sdt>
        <w:sdtPr>
          <w:rPr>
            <w:rFonts w:ascii="Times New Roman" w:hAnsi="Times New Roman" w:cs="Times New Roman"/>
            <w:b w:val="0"/>
            <w:sz w:val="22"/>
          </w:rPr>
          <w:id w:val="275215288"/>
          <w:placeholder>
            <w:docPart w:val="944B17193BE4467B92DD4FE58A84F937"/>
          </w:placeholder>
          <w:date w:fullDate="2010-12-01T00:00:00Z">
            <w:dateFormat w:val="MMMM 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December 2010</w:t>
          </w:r>
        </w:sdtContent>
      </w:sdt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>Community Medical School, Carle Hospital, Urbana IL</w:t>
      </w:r>
      <w:r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>April 2007</w:t>
      </w:r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 w:rsidRPr="00950612">
        <w:rPr>
          <w:rFonts w:ascii="Times New Roman" w:hAnsi="Times New Roman" w:cs="Times New Roman"/>
          <w:sz w:val="22"/>
        </w:rPr>
        <w:t>Indo-Pacific Prehistory Association, Manila, Philippines</w:t>
      </w:r>
      <w:r w:rsidRPr="00950612"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 xml:space="preserve">March </w:t>
      </w:r>
      <w:sdt>
        <w:sdtPr>
          <w:rPr>
            <w:rFonts w:ascii="Times New Roman" w:hAnsi="Times New Roman" w:cs="Times New Roman"/>
            <w:b w:val="0"/>
            <w:sz w:val="22"/>
          </w:rPr>
          <w:id w:val="275215299"/>
          <w:placeholder>
            <w:docPart w:val="0CF7A22467E04065821328C03AAFBCFB"/>
          </w:placeholder>
          <w:date w:fullDate="2006-03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2006</w:t>
          </w:r>
        </w:sdtContent>
      </w:sdt>
    </w:p>
    <w:p w:rsidR="00803613" w:rsidRPr="00CF1B44" w:rsidRDefault="00803613" w:rsidP="00803613">
      <w:pPr>
        <w:pStyle w:val="JobTitle"/>
        <w:rPr>
          <w:rFonts w:ascii="Times New Roman" w:hAnsi="Times New Roman" w:cs="Times New Roman"/>
          <w:b w:val="0"/>
          <w:sz w:val="22"/>
        </w:rPr>
      </w:pPr>
      <w:r>
        <w:rPr>
          <w:rFonts w:ascii="Times New Roman" w:hAnsi="Times New Roman" w:cs="Times New Roman"/>
          <w:sz w:val="22"/>
        </w:rPr>
        <w:t>American Association of Physical Anthropology</w:t>
      </w:r>
      <w:r w:rsidRPr="00950612">
        <w:rPr>
          <w:rFonts w:ascii="Times New Roman" w:hAnsi="Times New Roman" w:cs="Times New Roman"/>
          <w:sz w:val="22"/>
        </w:rPr>
        <w:t>, Anchorage, AK</w:t>
      </w:r>
      <w:r w:rsidRPr="00950612">
        <w:rPr>
          <w:rFonts w:ascii="Times New Roman" w:hAnsi="Times New Roman" w:cs="Times New Roman"/>
          <w:sz w:val="22"/>
        </w:rPr>
        <w:tab/>
      </w:r>
      <w:r w:rsidRPr="00CF1B44">
        <w:rPr>
          <w:rFonts w:ascii="Times New Roman" w:hAnsi="Times New Roman" w:cs="Times New Roman"/>
          <w:b w:val="0"/>
          <w:sz w:val="22"/>
        </w:rPr>
        <w:t xml:space="preserve">March </w:t>
      </w:r>
      <w:sdt>
        <w:sdtPr>
          <w:rPr>
            <w:rFonts w:ascii="Times New Roman" w:hAnsi="Times New Roman" w:cs="Times New Roman"/>
            <w:b w:val="0"/>
            <w:sz w:val="22"/>
          </w:rPr>
          <w:id w:val="275215307"/>
          <w:placeholder>
            <w:docPart w:val="841E8013AF2944FA8A9ACCE644BCCA7C"/>
          </w:placeholder>
          <w:date w:fullDate="2006-03-01T00:00:00Z">
            <w:dateFormat w:val="YYYY"/>
            <w:lid w:val="en-US"/>
            <w:storeMappedDataAs w:val="dateTime"/>
            <w:calendar w:val="gregorian"/>
          </w:date>
        </w:sdtPr>
        <w:sdtEndPr/>
        <w:sdtContent>
          <w:r w:rsidRPr="00CF1B44">
            <w:rPr>
              <w:rFonts w:ascii="Times New Roman" w:hAnsi="Times New Roman" w:cs="Times New Roman"/>
              <w:b w:val="0"/>
              <w:sz w:val="22"/>
            </w:rPr>
            <w:t>2006</w:t>
          </w:r>
        </w:sdtContent>
      </w:sdt>
    </w:p>
    <w:p w:rsidR="00803613" w:rsidRPr="006002FD" w:rsidRDefault="00803613" w:rsidP="00803613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6002FD">
        <w:rPr>
          <w:rFonts w:ascii="Times New Roman" w:hAnsi="Times New Roman" w:cs="Times New Roman"/>
          <w:sz w:val="22"/>
        </w:rPr>
        <w:t xml:space="preserve">Symposium: Pre-Contact forager adaptations to NW Coastal Alaska: the </w:t>
      </w:r>
      <w:proofErr w:type="spellStart"/>
      <w:r w:rsidRPr="006002FD">
        <w:rPr>
          <w:rFonts w:ascii="Times New Roman" w:hAnsi="Times New Roman" w:cs="Times New Roman"/>
          <w:sz w:val="22"/>
        </w:rPr>
        <w:t>bioarchaeology</w:t>
      </w:r>
      <w:proofErr w:type="spellEnd"/>
      <w:r w:rsidRPr="006002FD">
        <w:rPr>
          <w:rFonts w:ascii="Times New Roman" w:hAnsi="Times New Roman" w:cs="Times New Roman"/>
          <w:sz w:val="22"/>
        </w:rPr>
        <w:t xml:space="preserve"> of Pt. Hope</w:t>
      </w:r>
    </w:p>
    <w:p w:rsidR="005E6285" w:rsidRPr="00950612" w:rsidRDefault="005E6285" w:rsidP="005E6285">
      <w:pPr>
        <w:pStyle w:val="SectionHeading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Courses taught</w:t>
      </w:r>
    </w:p>
    <w:p w:rsidR="005E6285" w:rsidRPr="00950612" w:rsidRDefault="005E6285" w:rsidP="005E6285">
      <w:pPr>
        <w:pStyle w:val="NormalBodyText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BMS 622 &amp; 623        Human Anatomy I and II</w:t>
      </w:r>
      <w:r>
        <w:rPr>
          <w:rFonts w:ascii="Times New Roman" w:hAnsi="Times New Roman" w:cs="Times New Roman"/>
          <w:sz w:val="22"/>
        </w:rPr>
        <w:t>, College of Medicine</w:t>
      </w:r>
    </w:p>
    <w:p w:rsidR="005E6285" w:rsidRPr="00950612" w:rsidRDefault="005E6285" w:rsidP="005E6285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ANTH 102              </w:t>
      </w:r>
      <w:r>
        <w:rPr>
          <w:rFonts w:ascii="Times New Roman" w:hAnsi="Times New Roman" w:cs="Times New Roman"/>
          <w:sz w:val="22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 xml:space="preserve">  Human Origins and Culture</w:t>
      </w:r>
    </w:p>
    <w:p w:rsidR="005E6285" w:rsidRPr="00950612" w:rsidRDefault="005E6285" w:rsidP="005E6285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ANTH 399, 499       </w:t>
      </w:r>
      <w:r>
        <w:rPr>
          <w:rFonts w:ascii="Times New Roman" w:hAnsi="Times New Roman" w:cs="Times New Roman"/>
          <w:sz w:val="22"/>
        </w:rPr>
        <w:t xml:space="preserve"> </w:t>
      </w:r>
      <w:r w:rsidRPr="00950612">
        <w:rPr>
          <w:rFonts w:ascii="Times New Roman" w:hAnsi="Times New Roman" w:cs="Times New Roman"/>
          <w:sz w:val="22"/>
        </w:rPr>
        <w:t xml:space="preserve"> Biology of the Neandertals</w:t>
      </w:r>
    </w:p>
    <w:p w:rsidR="005E6285" w:rsidRPr="00950612" w:rsidRDefault="005E6285" w:rsidP="005E6285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ANTH 435                 The Neandertal Debate</w:t>
      </w:r>
    </w:p>
    <w:p w:rsidR="005E6285" w:rsidRPr="00950612" w:rsidRDefault="005E6285" w:rsidP="005E6285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ANTH 440                 Human Paleontology</w:t>
      </w:r>
    </w:p>
    <w:p w:rsidR="005E6285" w:rsidRPr="00950612" w:rsidRDefault="005E6285" w:rsidP="005E6285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ANTH 456                 Human Osteology</w:t>
      </w:r>
    </w:p>
    <w:p w:rsidR="005E6285" w:rsidRPr="008F0493" w:rsidRDefault="005E6285" w:rsidP="00CF1B44">
      <w:pPr>
        <w:pStyle w:val="SpaceAfter"/>
        <w:tabs>
          <w:tab w:val="clear" w:pos="7560"/>
          <w:tab w:val="left" w:pos="6570"/>
        </w:tabs>
        <w:spacing w:after="0"/>
        <w:ind w:right="279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ANSC 298                 Africa Wildlife Discovery in South </w:t>
      </w:r>
      <w:r>
        <w:rPr>
          <w:rFonts w:ascii="Times New Roman" w:hAnsi="Times New Roman" w:cs="Times New Roman"/>
          <w:sz w:val="22"/>
        </w:rPr>
        <w:t>A</w:t>
      </w:r>
      <w:r w:rsidRPr="00950612">
        <w:rPr>
          <w:rFonts w:ascii="Times New Roman" w:hAnsi="Times New Roman" w:cs="Times New Roman"/>
          <w:sz w:val="22"/>
        </w:rPr>
        <w:t>frica</w:t>
      </w:r>
      <w:r w:rsidR="00CF1B44">
        <w:rPr>
          <w:rFonts w:ascii="Times New Roman" w:hAnsi="Times New Roman" w:cs="Times New Roman"/>
          <w:sz w:val="22"/>
        </w:rPr>
        <w:t xml:space="preserve"> (Study abroad)</w:t>
      </w:r>
      <w:r w:rsidRPr="00950612">
        <w:rPr>
          <w:rFonts w:ascii="Times New Roman" w:hAnsi="Times New Roman" w:cs="Times New Roman"/>
          <w:sz w:val="22"/>
        </w:rPr>
        <w:tab/>
      </w:r>
      <w:r w:rsidRPr="00950612">
        <w:rPr>
          <w:rFonts w:ascii="Times New Roman" w:hAnsi="Times New Roman" w:cs="Times New Roman"/>
          <w:sz w:val="22"/>
        </w:rPr>
        <w:tab/>
      </w:r>
      <w:r w:rsidRPr="00950612">
        <w:rPr>
          <w:rFonts w:ascii="Times New Roman" w:hAnsi="Times New Roman" w:cs="Times New Roman"/>
          <w:sz w:val="22"/>
        </w:rPr>
        <w:tab/>
      </w:r>
      <w:r w:rsidRPr="00950612">
        <w:rPr>
          <w:rFonts w:ascii="Times New Roman" w:hAnsi="Times New Roman" w:cs="Times New Roman"/>
          <w:sz w:val="22"/>
        </w:rPr>
        <w:tab/>
      </w:r>
    </w:p>
    <w:p w:rsidR="008F0493" w:rsidRPr="00950612" w:rsidRDefault="008F0493" w:rsidP="008F0493">
      <w:pPr>
        <w:pStyle w:val="SectionHeading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Review panels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 w:rsidRPr="00056869">
        <w:rPr>
          <w:rFonts w:ascii="Times New Roman" w:hAnsi="Times New Roman" w:cs="Times New Roman"/>
          <w:b/>
          <w:sz w:val="22"/>
        </w:rPr>
        <w:t>Journals &amp; Books</w:t>
      </w:r>
      <w:r>
        <w:rPr>
          <w:rFonts w:ascii="Times New Roman" w:hAnsi="Times New Roman" w:cs="Times New Roman"/>
          <w:sz w:val="22"/>
        </w:rPr>
        <w:t>: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American Journal of Physical Anthropology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Cambridge University Press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Journal of Human Biology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Journal of Human Evolution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Midcontinental Journal of Archaeology</w:t>
      </w:r>
    </w:p>
    <w:p w:rsidR="008F0493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</w:p>
    <w:p w:rsidR="002E4188" w:rsidRDefault="002E4188">
      <w:pPr>
        <w:spacing w:after="200" w:line="276" w:lineRule="auto"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b/>
          <w:sz w:val="22"/>
        </w:rPr>
        <w:br w:type="page"/>
      </w:r>
    </w:p>
    <w:p w:rsidR="008F0493" w:rsidRPr="00056869" w:rsidRDefault="008F0493" w:rsidP="008F0493">
      <w:pPr>
        <w:pStyle w:val="NormalBodyText"/>
        <w:rPr>
          <w:rFonts w:ascii="Times New Roman" w:hAnsi="Times New Roman" w:cs="Times New Roman"/>
          <w:b/>
          <w:sz w:val="22"/>
        </w:rPr>
      </w:pPr>
      <w:r w:rsidRPr="00056869">
        <w:rPr>
          <w:rFonts w:ascii="Times New Roman" w:hAnsi="Times New Roman" w:cs="Times New Roman"/>
          <w:b/>
          <w:sz w:val="22"/>
        </w:rPr>
        <w:lastRenderedPageBreak/>
        <w:t>Granting Agencies:</w:t>
      </w:r>
    </w:p>
    <w:p w:rsidR="008F0493" w:rsidRPr="00950612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Hewlett Foundation Review Committee for International Research Travel Grants</w:t>
      </w:r>
    </w:p>
    <w:p w:rsidR="008F0493" w:rsidRPr="00950612" w:rsidRDefault="008F0493" w:rsidP="008F0493">
      <w:pPr>
        <w:pStyle w:val="NormalBodyText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>Leakey Foundation Scientific Executive Committee for grant review</w:t>
      </w:r>
    </w:p>
    <w:p w:rsidR="008F0493" w:rsidRDefault="008F0493" w:rsidP="008F0493">
      <w:pPr>
        <w:pStyle w:val="SpaceAfter"/>
        <w:spacing w:after="0"/>
        <w:rPr>
          <w:rFonts w:ascii="Times New Roman" w:hAnsi="Times New Roman" w:cs="Times New Roman"/>
          <w:sz w:val="22"/>
        </w:rPr>
      </w:pPr>
      <w:r w:rsidRPr="00950612">
        <w:rPr>
          <w:rFonts w:ascii="Times New Roman" w:hAnsi="Times New Roman" w:cs="Times New Roman"/>
          <w:sz w:val="22"/>
        </w:rPr>
        <w:t xml:space="preserve">UIUC Research Board </w:t>
      </w:r>
      <w:r>
        <w:rPr>
          <w:rFonts w:ascii="Times New Roman" w:hAnsi="Times New Roman" w:cs="Times New Roman"/>
          <w:sz w:val="22"/>
        </w:rPr>
        <w:t>grant review committee</w:t>
      </w:r>
    </w:p>
    <w:p w:rsidR="008F0493" w:rsidRDefault="008F0493" w:rsidP="008F0493">
      <w:pPr>
        <w:pStyle w:val="SpaceAfter"/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National Science Foundation </w:t>
      </w:r>
    </w:p>
    <w:p w:rsidR="00CF1B44" w:rsidRPr="00950612" w:rsidRDefault="00CF1B44" w:rsidP="008F0493">
      <w:pPr>
        <w:pStyle w:val="SpaceAfter"/>
        <w:spacing w:after="0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National Geographic Society</w:t>
      </w:r>
    </w:p>
    <w:p w:rsidR="008F0493" w:rsidRPr="000336CF" w:rsidRDefault="008F0493" w:rsidP="008F0493">
      <w:pPr>
        <w:pStyle w:val="JobTitle"/>
        <w:spacing w:after="20"/>
        <w:ind w:left="0"/>
        <w:rPr>
          <w:rFonts w:ascii="Times New Roman" w:hAnsi="Times New Roman" w:cs="Times New Roman"/>
          <w:b w:val="0"/>
          <w:sz w:val="22"/>
        </w:rPr>
      </w:pPr>
    </w:p>
    <w:p w:rsidR="008F0493" w:rsidRPr="0045166C" w:rsidRDefault="0072717E" w:rsidP="0045166C">
      <w:pPr>
        <w:pStyle w:val="SectionHeading"/>
        <w:rPr>
          <w:rFonts w:ascii="Times New Roman" w:hAnsi="Times New Roman" w:cs="Times New Roman"/>
          <w:sz w:val="22"/>
        </w:rPr>
      </w:pPr>
      <w:r w:rsidRPr="0045166C">
        <w:rPr>
          <w:rFonts w:ascii="Times New Roman" w:hAnsi="Times New Roman" w:cs="Times New Roman"/>
          <w:sz w:val="22"/>
        </w:rPr>
        <w:t xml:space="preserve">Doctoral </w:t>
      </w:r>
      <w:r w:rsidR="00F91E9F" w:rsidRPr="0045166C">
        <w:rPr>
          <w:rFonts w:ascii="Times New Roman" w:hAnsi="Times New Roman" w:cs="Times New Roman"/>
          <w:sz w:val="22"/>
        </w:rPr>
        <w:t>students supervised: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right="-360"/>
        <w:rPr>
          <w:rFonts w:ascii="Times New Roman" w:eastAsia="Times New Roman" w:hAnsi="Times New Roman" w:cs="Times New Roman"/>
          <w:b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b/>
          <w:sz w:val="24"/>
          <w:szCs w:val="20"/>
        </w:rPr>
        <w:t>Primary advisor for: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Alexandra Zachwieja (entered program Fall 2013; ABD Fall 2016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Tyler Dunn (entered program Fall 2014; ABD Spring 2017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Natasha Mazumdar (</w:t>
      </w:r>
      <w:r>
        <w:rPr>
          <w:rFonts w:ascii="Times New Roman" w:eastAsia="Times New Roman" w:hAnsi="Times New Roman" w:cs="Times New Roman"/>
          <w:sz w:val="24"/>
          <w:szCs w:val="20"/>
        </w:rPr>
        <w:t xml:space="preserve">co-advised with Dr. John Polk; </w:t>
      </w:r>
      <w:r w:rsidRPr="0045166C">
        <w:rPr>
          <w:rFonts w:ascii="Times New Roman" w:eastAsia="Times New Roman" w:hAnsi="Times New Roman" w:cs="Times New Roman"/>
          <w:sz w:val="24"/>
          <w:szCs w:val="20"/>
        </w:rPr>
        <w:t>entered program Fall 2014)</w:t>
      </w:r>
    </w:p>
    <w:p w:rsidR="00F91E9F" w:rsidRDefault="00F91E9F" w:rsidP="008D2BA1">
      <w:pPr>
        <w:pStyle w:val="JobTitle"/>
        <w:spacing w:after="20"/>
        <w:ind w:left="0"/>
        <w:rPr>
          <w:rFonts w:ascii="Times New Roman" w:hAnsi="Times New Roman" w:cs="Times New Roman"/>
          <w:b w:val="0"/>
          <w:sz w:val="22"/>
        </w:rPr>
      </w:pPr>
    </w:p>
    <w:p w:rsidR="0045166C" w:rsidRPr="0045166C" w:rsidRDefault="0045166C" w:rsidP="008D2BA1">
      <w:pPr>
        <w:pStyle w:val="JobTitle"/>
        <w:spacing w:after="20"/>
        <w:ind w:left="0"/>
        <w:rPr>
          <w:rFonts w:ascii="Times New Roman" w:hAnsi="Times New Roman" w:cs="Times New Roman"/>
          <w:sz w:val="22"/>
        </w:rPr>
      </w:pPr>
      <w:r w:rsidRPr="0045166C">
        <w:rPr>
          <w:rFonts w:ascii="Times New Roman" w:hAnsi="Times New Roman" w:cs="Times New Roman"/>
          <w:sz w:val="22"/>
        </w:rPr>
        <w:t>Thesis committee for: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Maria Fox (entered program Fall 2013; ABD Spring 2017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Matthew Go (entered program Fall 2015; ABD Spring 2017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Katie Lee (entered program Fall 2014; ABD Spring 2016</w:t>
      </w:r>
      <w:r>
        <w:rPr>
          <w:rFonts w:ascii="Times New Roman" w:eastAsia="Times New Roman" w:hAnsi="Times New Roman" w:cs="Times New Roman"/>
          <w:sz w:val="24"/>
          <w:szCs w:val="20"/>
        </w:rPr>
        <w:t>)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Amanda Lee (entered program Fall 2015)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 xml:space="preserve">Ashley </w:t>
      </w:r>
      <w:proofErr w:type="spellStart"/>
      <w:r w:rsidRPr="0045166C">
        <w:rPr>
          <w:rFonts w:ascii="Times New Roman" w:eastAsia="Times New Roman" w:hAnsi="Times New Roman" w:cs="Times New Roman"/>
          <w:sz w:val="24"/>
          <w:szCs w:val="20"/>
        </w:rPr>
        <w:t>Stinespring</w:t>
      </w:r>
      <w:proofErr w:type="spellEnd"/>
      <w:r>
        <w:rPr>
          <w:rFonts w:ascii="Times New Roman" w:eastAsia="Times New Roman" w:hAnsi="Times New Roman" w:cs="Times New Roman"/>
          <w:sz w:val="24"/>
          <w:szCs w:val="20"/>
        </w:rPr>
        <w:t xml:space="preserve"> (entered program Fall 2009; ABD Spring 2012)</w:t>
      </w:r>
    </w:p>
    <w:p w:rsidR="0045166C" w:rsidRDefault="0045166C" w:rsidP="0045166C">
      <w:pPr>
        <w:pStyle w:val="JobTitle"/>
        <w:spacing w:after="20"/>
        <w:ind w:left="360"/>
        <w:rPr>
          <w:rFonts w:ascii="Times New Roman" w:hAnsi="Times New Roman" w:cs="Times New Roman"/>
          <w:b w:val="0"/>
          <w:sz w:val="22"/>
        </w:rPr>
      </w:pP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Scott Williams, Ph.D., 2011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 xml:space="preserve">Krista </w:t>
      </w:r>
      <w:proofErr w:type="spellStart"/>
      <w:r w:rsidRPr="0045166C">
        <w:rPr>
          <w:rFonts w:ascii="Times New Roman" w:eastAsia="Times New Roman" w:hAnsi="Times New Roman" w:cs="Times New Roman"/>
          <w:sz w:val="24"/>
          <w:szCs w:val="20"/>
        </w:rPr>
        <w:t>Milich</w:t>
      </w:r>
      <w:proofErr w:type="spellEnd"/>
      <w:r w:rsidRPr="0045166C">
        <w:rPr>
          <w:rFonts w:ascii="Times New Roman" w:eastAsia="Times New Roman" w:hAnsi="Times New Roman" w:cs="Times New Roman"/>
          <w:sz w:val="24"/>
          <w:szCs w:val="20"/>
        </w:rPr>
        <w:t>, Ph.D., 2012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 xml:space="preserve">Natalie </w:t>
      </w:r>
      <w:proofErr w:type="spellStart"/>
      <w:r w:rsidRPr="0045166C">
        <w:rPr>
          <w:rFonts w:ascii="Times New Roman" w:eastAsia="Times New Roman" w:hAnsi="Times New Roman" w:cs="Times New Roman"/>
          <w:sz w:val="24"/>
          <w:szCs w:val="20"/>
        </w:rPr>
        <w:t>Uhl</w:t>
      </w:r>
      <w:proofErr w:type="spellEnd"/>
      <w:r w:rsidRPr="0045166C">
        <w:rPr>
          <w:rFonts w:ascii="Times New Roman" w:eastAsia="Times New Roman" w:hAnsi="Times New Roman" w:cs="Times New Roman"/>
          <w:sz w:val="24"/>
          <w:szCs w:val="20"/>
        </w:rPr>
        <w:t>, Ph.D., Spring 2014</w:t>
      </w:r>
    </w:p>
    <w:p w:rsidR="0045166C" w:rsidRPr="0045166C" w:rsidRDefault="0045166C" w:rsidP="0045166C">
      <w:pPr>
        <w:tabs>
          <w:tab w:val="left" w:pos="-2160"/>
        </w:tabs>
        <w:spacing w:line="240" w:lineRule="auto"/>
        <w:ind w:left="360" w:right="-360"/>
        <w:rPr>
          <w:rFonts w:ascii="Times New Roman" w:eastAsia="Times New Roman" w:hAnsi="Times New Roman" w:cs="Times New Roman"/>
          <w:sz w:val="24"/>
          <w:szCs w:val="20"/>
        </w:rPr>
      </w:pPr>
      <w:r w:rsidRPr="0045166C">
        <w:rPr>
          <w:rFonts w:ascii="Times New Roman" w:eastAsia="Times New Roman" w:hAnsi="Times New Roman" w:cs="Times New Roman"/>
          <w:sz w:val="24"/>
          <w:szCs w:val="20"/>
        </w:rPr>
        <w:t>John Lindo, Ph.D., Spring 2015</w:t>
      </w:r>
    </w:p>
    <w:p w:rsidR="0045166C" w:rsidRDefault="0045166C" w:rsidP="0045166C">
      <w:pPr>
        <w:tabs>
          <w:tab w:val="left" w:pos="-2160"/>
        </w:tabs>
        <w:spacing w:line="240" w:lineRule="auto"/>
        <w:ind w:right="-360"/>
        <w:rPr>
          <w:rFonts w:ascii="Times New Roman" w:eastAsia="Times New Roman" w:hAnsi="Times New Roman" w:cs="Times New Roman"/>
          <w:sz w:val="24"/>
          <w:szCs w:val="20"/>
        </w:rPr>
      </w:pPr>
    </w:p>
    <w:p w:rsidR="00F91E9F" w:rsidRDefault="00F91E9F" w:rsidP="0045166C">
      <w:pPr>
        <w:pStyle w:val="JobTitle"/>
        <w:spacing w:after="20"/>
        <w:ind w:left="0"/>
        <w:rPr>
          <w:rFonts w:ascii="Times New Roman" w:hAnsi="Times New Roman" w:cs="Times New Roman"/>
          <w:b w:val="0"/>
          <w:sz w:val="22"/>
        </w:rPr>
      </w:pPr>
    </w:p>
    <w:sectPr w:rsidR="00F91E9F" w:rsidSect="00AE5590">
      <w:headerReference w:type="default" r:id="rId13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94D90" w:rsidRDefault="00194D90">
      <w:pPr>
        <w:spacing w:line="240" w:lineRule="auto"/>
      </w:pPr>
      <w:r>
        <w:separator/>
      </w:r>
    </w:p>
  </w:endnote>
  <w:endnote w:type="continuationSeparator" w:id="0">
    <w:p w:rsidR="00194D90" w:rsidRDefault="00194D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94D90" w:rsidRDefault="00194D90">
      <w:pPr>
        <w:spacing w:line="240" w:lineRule="auto"/>
      </w:pPr>
      <w:r>
        <w:separator/>
      </w:r>
    </w:p>
  </w:footnote>
  <w:footnote w:type="continuationSeparator" w:id="0">
    <w:p w:rsidR="00194D90" w:rsidRDefault="00194D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04F0" w:rsidRDefault="00194D90">
    <w:pPr>
      <w:pStyle w:val="YourName"/>
    </w:pPr>
    <w:sdt>
      <w:sdtPr>
        <w:alias w:val="Author"/>
        <w:id w:val="25244219"/>
        <w:placeholder>
          <w:docPart w:val="EDBDA854DD75479996F12D13616F7585"/>
        </w:placeholder>
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<w:text/>
      </w:sdtPr>
      <w:sdtEndPr/>
      <w:sdtContent>
        <w:r w:rsidR="00516999">
          <w:t>laura Lynn Shackelford</w:t>
        </w:r>
      </w:sdtContent>
    </w:sdt>
    <w:r w:rsidR="00F65875">
      <w:tab/>
      <w:t xml:space="preserve">Page </w:t>
    </w:r>
    <w:r w:rsidR="00F65875">
      <w:fldChar w:fldCharType="begin"/>
    </w:r>
    <w:r w:rsidR="00F65875">
      <w:instrText xml:space="preserve"> PAGE   \* MERGEFORMAT </w:instrText>
    </w:r>
    <w:r w:rsidR="00F65875">
      <w:fldChar w:fldCharType="separate"/>
    </w:r>
    <w:r w:rsidR="00B8641F">
      <w:rPr>
        <w:noProof/>
      </w:rPr>
      <w:t>2</w:t>
    </w:r>
    <w:r w:rsidR="00F65875"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F"/>
    <w:multiLevelType w:val="singleLevel"/>
    <w:tmpl w:val="88943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 w15:restartNumberingAfterBreak="0">
    <w:nsid w:val="FFFFFF83"/>
    <w:multiLevelType w:val="singleLevel"/>
    <w:tmpl w:val="1A9C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 w15:restartNumberingAfterBreak="0">
    <w:nsid w:val="FFFFFF88"/>
    <w:multiLevelType w:val="singleLevel"/>
    <w:tmpl w:val="EE94302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FFFFFF89"/>
    <w:multiLevelType w:val="singleLevel"/>
    <w:tmpl w:val="AE1AC2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16999"/>
    <w:rsid w:val="000336CF"/>
    <w:rsid w:val="00052616"/>
    <w:rsid w:val="00056869"/>
    <w:rsid w:val="000613A0"/>
    <w:rsid w:val="00076AF3"/>
    <w:rsid w:val="000E7A81"/>
    <w:rsid w:val="00124DF0"/>
    <w:rsid w:val="0016703E"/>
    <w:rsid w:val="00194D90"/>
    <w:rsid w:val="001A7D0A"/>
    <w:rsid w:val="002169B7"/>
    <w:rsid w:val="00226E57"/>
    <w:rsid w:val="00232131"/>
    <w:rsid w:val="00237267"/>
    <w:rsid w:val="00250F3F"/>
    <w:rsid w:val="002D1159"/>
    <w:rsid w:val="002E4188"/>
    <w:rsid w:val="00303B69"/>
    <w:rsid w:val="00326DD4"/>
    <w:rsid w:val="003F1B99"/>
    <w:rsid w:val="004018DD"/>
    <w:rsid w:val="00431F2C"/>
    <w:rsid w:val="00434922"/>
    <w:rsid w:val="00435457"/>
    <w:rsid w:val="00435FDB"/>
    <w:rsid w:val="00436C5D"/>
    <w:rsid w:val="0045166C"/>
    <w:rsid w:val="00453EC7"/>
    <w:rsid w:val="00475C20"/>
    <w:rsid w:val="00477995"/>
    <w:rsid w:val="00497E64"/>
    <w:rsid w:val="004A33B6"/>
    <w:rsid w:val="004B084E"/>
    <w:rsid w:val="004D1309"/>
    <w:rsid w:val="004E61B4"/>
    <w:rsid w:val="00506E22"/>
    <w:rsid w:val="00516999"/>
    <w:rsid w:val="0055350A"/>
    <w:rsid w:val="005C127D"/>
    <w:rsid w:val="005D322A"/>
    <w:rsid w:val="005E6285"/>
    <w:rsid w:val="00605756"/>
    <w:rsid w:val="006379D4"/>
    <w:rsid w:val="0064222E"/>
    <w:rsid w:val="00665544"/>
    <w:rsid w:val="006850B3"/>
    <w:rsid w:val="00692A42"/>
    <w:rsid w:val="0072717E"/>
    <w:rsid w:val="007307F0"/>
    <w:rsid w:val="0073180F"/>
    <w:rsid w:val="007F6AF0"/>
    <w:rsid w:val="00803613"/>
    <w:rsid w:val="00813829"/>
    <w:rsid w:val="00835C70"/>
    <w:rsid w:val="00841B6A"/>
    <w:rsid w:val="00845708"/>
    <w:rsid w:val="008D2BA1"/>
    <w:rsid w:val="008D5BEA"/>
    <w:rsid w:val="008E014A"/>
    <w:rsid w:val="008F0493"/>
    <w:rsid w:val="008F205D"/>
    <w:rsid w:val="00900C65"/>
    <w:rsid w:val="00950612"/>
    <w:rsid w:val="00951F5F"/>
    <w:rsid w:val="00957EE4"/>
    <w:rsid w:val="009A0AA4"/>
    <w:rsid w:val="009A7CE8"/>
    <w:rsid w:val="009B47A1"/>
    <w:rsid w:val="009F11E5"/>
    <w:rsid w:val="00A42BD9"/>
    <w:rsid w:val="00A76EE2"/>
    <w:rsid w:val="00AB64A4"/>
    <w:rsid w:val="00AE2034"/>
    <w:rsid w:val="00AE5590"/>
    <w:rsid w:val="00B111E6"/>
    <w:rsid w:val="00B37DA4"/>
    <w:rsid w:val="00B44243"/>
    <w:rsid w:val="00B8641F"/>
    <w:rsid w:val="00BA7A38"/>
    <w:rsid w:val="00BD5B2D"/>
    <w:rsid w:val="00C05727"/>
    <w:rsid w:val="00C22EE1"/>
    <w:rsid w:val="00C5151A"/>
    <w:rsid w:val="00C60577"/>
    <w:rsid w:val="00CF1B44"/>
    <w:rsid w:val="00D153E0"/>
    <w:rsid w:val="00D330C3"/>
    <w:rsid w:val="00D34E08"/>
    <w:rsid w:val="00D656E9"/>
    <w:rsid w:val="00D7639A"/>
    <w:rsid w:val="00D860F8"/>
    <w:rsid w:val="00D91975"/>
    <w:rsid w:val="00DA60A1"/>
    <w:rsid w:val="00DB015E"/>
    <w:rsid w:val="00E02860"/>
    <w:rsid w:val="00E32C0C"/>
    <w:rsid w:val="00E707F3"/>
    <w:rsid w:val="00E904F0"/>
    <w:rsid w:val="00EC0361"/>
    <w:rsid w:val="00EC59E2"/>
    <w:rsid w:val="00ED34E8"/>
    <w:rsid w:val="00EF0B8E"/>
    <w:rsid w:val="00F1662B"/>
    <w:rsid w:val="00F379FC"/>
    <w:rsid w:val="00F41325"/>
    <w:rsid w:val="00F65875"/>
    <w:rsid w:val="00F91E9F"/>
    <w:rsid w:val="00F927D7"/>
    <w:rsid w:val="00FB353F"/>
    <w:rsid w:val="00FE52DB"/>
    <w:rsid w:val="00FF0C86"/>
    <w:rsid w:val="00FF1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7AC81B83"/>
  <w15:docId w15:val="{4B570D14-DFFC-4969-BC4C-151FB0D796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iPriority="1" w:unhideWhenUsed="1" w:qFormat="1"/>
    <w:lsdException w:name="heading 5" w:semiHidden="1" w:uiPriority="1" w:unhideWhenUsed="1" w:qFormat="1"/>
    <w:lsdException w:name="heading 6" w:semiHidden="1" w:uiPriority="1" w:unhideWhenUsed="1" w:qFormat="1"/>
    <w:lsdException w:name="heading 7" w:semiHidden="1" w:uiPriority="1" w:unhideWhenUsed="1" w:qFormat="1"/>
    <w:lsdException w:name="heading 8" w:semiHidden="1" w:uiPriority="1" w:unhideWhenUsed="1" w:qFormat="1"/>
    <w:lsdException w:name="heading 9" w:semiHidden="1" w:uiPriority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9" w:qFormat="1"/>
    <w:lsdException w:name="List Number" w:uiPriority="9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0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iPriority="10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4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0" w:unhideWhenUsed="1"/>
    <w:lsdException w:name="List Continue" w:uiPriority="9" w:qFormat="1"/>
    <w:lsdException w:name="List Continue 2" w:uiPriority="10" w:qFormat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5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uiPriority="3" w:qFormat="1"/>
    <w:lsdException w:name="Hyperlink" w:semiHidden="1" w:unhideWhenUsed="1"/>
    <w:lsdException w:name="FollowedHyperlink" w:semiHidden="1" w:unhideWhenUsed="1"/>
    <w:lsdException w:name="Strong" w:uiPriority="2" w:qFormat="1"/>
    <w:lsdException w:name="Emphasis" w:uiPriority="2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1"/>
    <w:lsdException w:name="Table Theme" w:semiHidden="1" w:unhideWhenUsed="1"/>
    <w:lsdException w:name="Placeholder Text" w:semiHidden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Pr>
      <w:sz w:val="16"/>
    </w:rPr>
  </w:style>
  <w:style w:type="paragraph" w:styleId="Footer">
    <w:name w:val="footer"/>
    <w:basedOn w:val="Normal"/>
    <w:link w:val="FooterChar"/>
    <w:uiPriority w:val="99"/>
    <w:semiHidden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Pr>
      <w:sz w:val="16"/>
    </w:rPr>
  </w:style>
  <w:style w:type="paragraph" w:styleId="BodyTextIndent">
    <w:name w:val="Body Text Indent"/>
    <w:basedOn w:val="BodyText"/>
    <w:link w:val="BodyTextIndentChar"/>
    <w:rsid w:val="00841B6A"/>
    <w:pPr>
      <w:spacing w:after="240" w:line="240" w:lineRule="atLeast"/>
      <w:ind w:left="360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BodyTextIndentChar">
    <w:name w:val="Body Text Indent Char"/>
    <w:basedOn w:val="DefaultParagraphFont"/>
    <w:link w:val="BodyTextIndent"/>
    <w:rsid w:val="00841B6A"/>
    <w:rPr>
      <w:rFonts w:ascii="Times New Roman" w:eastAsia="Times New Roman" w:hAnsi="Times New Roman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semiHidden/>
    <w:unhideWhenUsed/>
    <w:rsid w:val="00841B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841B6A"/>
    <w:rPr>
      <w:sz w:val="16"/>
    </w:rPr>
  </w:style>
  <w:style w:type="character" w:styleId="Hyperlink">
    <w:name w:val="Hyperlink"/>
    <w:basedOn w:val="DefaultParagraphFont"/>
    <w:uiPriority w:val="99"/>
    <w:unhideWhenUsed/>
    <w:rsid w:val="009B47A1"/>
    <w:rPr>
      <w:color w:val="0000FF" w:themeColor="hyperlink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92A42"/>
    <w:pPr>
      <w:spacing w:line="240" w:lineRule="auto"/>
    </w:pPr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92A42"/>
    <w:rPr>
      <w:rFonts w:ascii="Consolas" w:hAnsi="Consolas" w:cs="Consolas"/>
      <w:sz w:val="21"/>
      <w:szCs w:val="21"/>
    </w:rPr>
  </w:style>
  <w:style w:type="character" w:styleId="UnresolvedMention">
    <w:name w:val="Unresolved Mention"/>
    <w:basedOn w:val="DefaultParagraphFont"/>
    <w:uiPriority w:val="99"/>
    <w:semiHidden/>
    <w:unhideWhenUsed/>
    <w:rsid w:val="005E628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738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4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hyperlink" Target="http://leakeyfoundation.org/wp-content/uploads/Reports/Shackelford,L-final_report-F2011.pdf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dx.doi.org/10.1016/j.crpv.2016.09.001" TargetMode="Externa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s://doi.org/10.1016/j.quaint.2016.12.002" TargetMode="External"/><Relationship Id="rId4" Type="http://schemas.openxmlformats.org/officeDocument/2006/relationships/styles" Target="styles.xml"/><Relationship Id="rId9" Type="http://schemas.openxmlformats.org/officeDocument/2006/relationships/hyperlink" Target="http://dx.doi.org/10.1016/j.jhevol.2017.08.017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ura\AppData\Roaming\Microsoft\Templates\CurriculumVita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BDA854DD75479996F12D13616F758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BBD609-EE54-416F-B192-A4C244608738}"/>
      </w:docPartPr>
      <w:docPartBody>
        <w:p w:rsidR="00E63561" w:rsidRDefault="004063CF" w:rsidP="004063CF">
          <w:pPr>
            <w:pStyle w:val="EDBDA854DD75479996F12D13616F7585"/>
          </w:pPr>
          <w:r>
            <w:t>[Translated American-English external Web site content to French.]</w:t>
          </w:r>
        </w:p>
      </w:docPartBody>
    </w:docPart>
    <w:docPart>
      <w:docPartPr>
        <w:name w:val="BC1C75F37FDE419EA2A1F80B96963D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2A5AD8-A033-43AD-82FB-A478C83493A2}"/>
      </w:docPartPr>
      <w:docPartBody>
        <w:p w:rsidR="003C5CC1" w:rsidRDefault="00C31061" w:rsidP="00C31061">
          <w:pPr>
            <w:pStyle w:val="BC1C75F37FDE419EA2A1F80B96963DEA"/>
          </w:pPr>
          <w:r>
            <w:t>[Start Date]</w:t>
          </w:r>
        </w:p>
      </w:docPartBody>
    </w:docPart>
    <w:docPart>
      <w:docPartPr>
        <w:name w:val="7F6A4337214C443BAD56B62241B6F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5C067-04CD-4CDC-9D68-4066891FED48}"/>
      </w:docPartPr>
      <w:docPartBody>
        <w:p w:rsidR="003C5CC1" w:rsidRDefault="00C31061" w:rsidP="00C31061">
          <w:pPr>
            <w:pStyle w:val="7F6A4337214C443BAD56B62241B6F6E3"/>
          </w:pPr>
          <w:r>
            <w:t>[Start Date]</w:t>
          </w:r>
        </w:p>
      </w:docPartBody>
    </w:docPart>
    <w:docPart>
      <w:docPartPr>
        <w:name w:val="F981FC7C51E8443CAC373BE59A73A2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B0352C-9A80-4541-99C4-023989B0C657}"/>
      </w:docPartPr>
      <w:docPartBody>
        <w:p w:rsidR="003C5CC1" w:rsidRDefault="00C31061" w:rsidP="00C31061">
          <w:pPr>
            <w:pStyle w:val="F981FC7C51E8443CAC373BE59A73A21E"/>
          </w:pPr>
          <w:r>
            <w:t>[Start Date]</w:t>
          </w:r>
        </w:p>
      </w:docPartBody>
    </w:docPart>
    <w:docPart>
      <w:docPartPr>
        <w:name w:val="993F25A1CDC64D9F9A01732DFD48A1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99E796-C545-4BEE-99B3-8A849708EC9E}"/>
      </w:docPartPr>
      <w:docPartBody>
        <w:p w:rsidR="00F9149E" w:rsidRDefault="005F6CE4" w:rsidP="005F6CE4">
          <w:pPr>
            <w:pStyle w:val="993F25A1CDC64D9F9A01732DFD48A154"/>
          </w:pPr>
          <w:r>
            <w:t>[Start Date]</w:t>
          </w:r>
        </w:p>
      </w:docPartBody>
    </w:docPart>
    <w:docPart>
      <w:docPartPr>
        <w:name w:val="50ED5B06EBF644379288BEA489006BB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20B863-A4E9-4DC8-B1E2-34DD68B88465}"/>
      </w:docPartPr>
      <w:docPartBody>
        <w:p w:rsidR="00F9149E" w:rsidRDefault="005F6CE4" w:rsidP="005F6CE4">
          <w:pPr>
            <w:pStyle w:val="50ED5B06EBF644379288BEA489006BB2"/>
          </w:pPr>
          <w:r>
            <w:t>[Start Date]</w:t>
          </w:r>
        </w:p>
      </w:docPartBody>
    </w:docPart>
    <w:docPart>
      <w:docPartPr>
        <w:name w:val="FDF764BEC93144A09595078CD51157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40B8DB9-4CD7-4BA8-88C8-DBE0FA2A323D}"/>
      </w:docPartPr>
      <w:docPartBody>
        <w:p w:rsidR="00F9149E" w:rsidRDefault="005F6CE4" w:rsidP="005F6CE4">
          <w:pPr>
            <w:pStyle w:val="FDF764BEC93144A09595078CD51157B0"/>
          </w:pPr>
          <w:r>
            <w:t>[Start Date]</w:t>
          </w:r>
        </w:p>
      </w:docPartBody>
    </w:docPart>
    <w:docPart>
      <w:docPartPr>
        <w:name w:val="1F2C0B967A244091B01953941E23AD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2615E1-95DA-4B82-A5E1-60A5CBA404ED}"/>
      </w:docPartPr>
      <w:docPartBody>
        <w:p w:rsidR="00F9149E" w:rsidRDefault="005F6CE4" w:rsidP="005F6CE4">
          <w:pPr>
            <w:pStyle w:val="1F2C0B967A244091B01953941E23ADB1"/>
          </w:pPr>
          <w:r>
            <w:t>[Pick the Year</w:t>
          </w:r>
        </w:p>
      </w:docPartBody>
    </w:docPart>
    <w:docPart>
      <w:docPartPr>
        <w:name w:val="944B17193BE4467B92DD4FE58A84F9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35AFF0-DD3D-4BAA-A0F7-94F9283F92BA}"/>
      </w:docPartPr>
      <w:docPartBody>
        <w:p w:rsidR="00F9149E" w:rsidRDefault="005F6CE4" w:rsidP="005F6CE4">
          <w:pPr>
            <w:pStyle w:val="944B17193BE4467B92DD4FE58A84F937"/>
          </w:pPr>
          <w:r>
            <w:t>[Start Date]</w:t>
          </w:r>
        </w:p>
      </w:docPartBody>
    </w:docPart>
    <w:docPart>
      <w:docPartPr>
        <w:name w:val="0CF7A22467E04065821328C03AAFBC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644F5E0-2F32-4779-84AE-38BC8DA3CE88}"/>
      </w:docPartPr>
      <w:docPartBody>
        <w:p w:rsidR="00F9149E" w:rsidRDefault="005F6CE4" w:rsidP="005F6CE4">
          <w:pPr>
            <w:pStyle w:val="0CF7A22467E04065821328C03AAFBCFB"/>
          </w:pPr>
          <w:r>
            <w:t>[Pick the Year</w:t>
          </w:r>
        </w:p>
      </w:docPartBody>
    </w:docPart>
    <w:docPart>
      <w:docPartPr>
        <w:name w:val="841E8013AF2944FA8A9ACCE644BCCA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FCF5DE-6DE3-4924-B10B-DBBCC071CB5A}"/>
      </w:docPartPr>
      <w:docPartBody>
        <w:p w:rsidR="00F9149E" w:rsidRDefault="005F6CE4" w:rsidP="005F6CE4">
          <w:pPr>
            <w:pStyle w:val="841E8013AF2944FA8A9ACCE644BCCA7C"/>
          </w:pPr>
          <w:r>
            <w:t>[Pick the Year]</w:t>
          </w:r>
        </w:p>
      </w:docPartBody>
    </w:docPart>
    <w:docPart>
      <w:docPartPr>
        <w:name w:val="0D53C24DB56A48F5901186E0D63A665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4285E6-DC85-4145-B05C-351D94808A2B}"/>
      </w:docPartPr>
      <w:docPartBody>
        <w:p w:rsidR="00000000" w:rsidRDefault="00F9149E" w:rsidP="00F9149E">
          <w:pPr>
            <w:pStyle w:val="0D53C24DB56A48F5901186E0D63A6655"/>
          </w:pPr>
          <w:r>
            <w:t>[your name]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63CF"/>
    <w:rsid w:val="00064827"/>
    <w:rsid w:val="00072615"/>
    <w:rsid w:val="000A0248"/>
    <w:rsid w:val="000A0D72"/>
    <w:rsid w:val="002144B0"/>
    <w:rsid w:val="002D5344"/>
    <w:rsid w:val="00377FF1"/>
    <w:rsid w:val="003C5CC1"/>
    <w:rsid w:val="004063CF"/>
    <w:rsid w:val="005F58DA"/>
    <w:rsid w:val="005F6CE4"/>
    <w:rsid w:val="006C718F"/>
    <w:rsid w:val="006F337F"/>
    <w:rsid w:val="00713974"/>
    <w:rsid w:val="0072458C"/>
    <w:rsid w:val="00842717"/>
    <w:rsid w:val="008549E2"/>
    <w:rsid w:val="009216D4"/>
    <w:rsid w:val="00AA06A5"/>
    <w:rsid w:val="00AA1973"/>
    <w:rsid w:val="00BE319D"/>
    <w:rsid w:val="00C023FB"/>
    <w:rsid w:val="00C31061"/>
    <w:rsid w:val="00C45E94"/>
    <w:rsid w:val="00C82B0F"/>
    <w:rsid w:val="00CB769B"/>
    <w:rsid w:val="00D15F82"/>
    <w:rsid w:val="00D94CB9"/>
    <w:rsid w:val="00E0707C"/>
    <w:rsid w:val="00E63561"/>
    <w:rsid w:val="00E75ECE"/>
    <w:rsid w:val="00F02F7D"/>
    <w:rsid w:val="00F914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F7B73AE82B0420192B4FDF9AFF64B56">
    <w:name w:val="9F7B73AE82B0420192B4FDF9AFF64B56"/>
  </w:style>
  <w:style w:type="paragraph" w:customStyle="1" w:styleId="A803FDE2969046EDB77CEF7CDC1A39B4">
    <w:name w:val="A803FDE2969046EDB77CEF7CDC1A39B4"/>
  </w:style>
  <w:style w:type="paragraph" w:customStyle="1" w:styleId="2B98AACE240F4344A3BFD7D7D5BBB3FE">
    <w:name w:val="2B98AACE240F4344A3BFD7D7D5BBB3FE"/>
  </w:style>
  <w:style w:type="paragraph" w:customStyle="1" w:styleId="7A9AEF54853E4E38A9CB9EC0BC176C7A">
    <w:name w:val="7A9AEF54853E4E38A9CB9EC0BC176C7A"/>
  </w:style>
  <w:style w:type="paragraph" w:customStyle="1" w:styleId="47E22FF9842447868FC0C36D67B7F5F3">
    <w:name w:val="47E22FF9842447868FC0C36D67B7F5F3"/>
  </w:style>
  <w:style w:type="paragraph" w:customStyle="1" w:styleId="C21B1099005B434F911B4C9BC95BCA31">
    <w:name w:val="C21B1099005B434F911B4C9BC95BCA31"/>
  </w:style>
  <w:style w:type="paragraph" w:customStyle="1" w:styleId="4FF5D0BE65E44AA1B617ED92E4C5ADAE">
    <w:name w:val="4FF5D0BE65E44AA1B617ED92E4C5ADAE"/>
  </w:style>
  <w:style w:type="paragraph" w:customStyle="1" w:styleId="A28B5509E2904511BFDA58044C707210">
    <w:name w:val="A28B5509E2904511BFDA58044C707210"/>
  </w:style>
  <w:style w:type="paragraph" w:customStyle="1" w:styleId="2F5C7A5AF2A04A5090371E3261F5B1BC">
    <w:name w:val="2F5C7A5AF2A04A5090371E3261F5B1BC"/>
  </w:style>
  <w:style w:type="paragraph" w:customStyle="1" w:styleId="BA7DE3347BB2484096C482B0AEB97DF6">
    <w:name w:val="BA7DE3347BB2484096C482B0AEB97DF6"/>
  </w:style>
  <w:style w:type="paragraph" w:customStyle="1" w:styleId="AFEBC37C209C4F169492E73D49E6B6DF">
    <w:name w:val="AFEBC37C209C4F169492E73D49E6B6DF"/>
  </w:style>
  <w:style w:type="paragraph" w:customStyle="1" w:styleId="AE1D5C50FF6647ABA0426AC61F03BB48">
    <w:name w:val="AE1D5C50FF6647ABA0426AC61F03BB48"/>
  </w:style>
  <w:style w:type="paragraph" w:customStyle="1" w:styleId="DF31B996D8E34971AA19EE79C8D6EF09">
    <w:name w:val="DF31B996D8E34971AA19EE79C8D6EF09"/>
  </w:style>
  <w:style w:type="paragraph" w:customStyle="1" w:styleId="47F961398F1B443481E9A35DFA58C9D6">
    <w:name w:val="47F961398F1B443481E9A35DFA58C9D6"/>
  </w:style>
  <w:style w:type="paragraph" w:customStyle="1" w:styleId="D23A159736D747A3BA804DB85EF7CD99">
    <w:name w:val="D23A159736D747A3BA804DB85EF7CD99"/>
  </w:style>
  <w:style w:type="paragraph" w:customStyle="1" w:styleId="CF9021C122E84D65A8E245E699930FEE">
    <w:name w:val="CF9021C122E84D65A8E245E699930FEE"/>
  </w:style>
  <w:style w:type="paragraph" w:customStyle="1" w:styleId="6A55DEF661F347A28F19BC07C6AD8433">
    <w:name w:val="6A55DEF661F347A28F19BC07C6AD8433"/>
  </w:style>
  <w:style w:type="paragraph" w:customStyle="1" w:styleId="49865F86E4634828A956124955478112">
    <w:name w:val="49865F86E4634828A956124955478112"/>
  </w:style>
  <w:style w:type="paragraph" w:customStyle="1" w:styleId="CA6963EB94DF4C58901DB9BB39EB946E">
    <w:name w:val="CA6963EB94DF4C58901DB9BB39EB946E"/>
  </w:style>
  <w:style w:type="paragraph" w:customStyle="1" w:styleId="5D9245EC11EE4175A5DF1B2C8F716005">
    <w:name w:val="5D9245EC11EE4175A5DF1B2C8F716005"/>
  </w:style>
  <w:style w:type="paragraph" w:customStyle="1" w:styleId="3CABDD25AA8245479AE7CE8DEF693170">
    <w:name w:val="3CABDD25AA8245479AE7CE8DEF693170"/>
  </w:style>
  <w:style w:type="paragraph" w:customStyle="1" w:styleId="79630E60D70F4C0B990616AD13AF625A">
    <w:name w:val="79630E60D70F4C0B990616AD13AF625A"/>
  </w:style>
  <w:style w:type="paragraph" w:customStyle="1" w:styleId="BE5B073FE3F2445F9615AFC0389C0E7C">
    <w:name w:val="BE5B073FE3F2445F9615AFC0389C0E7C"/>
  </w:style>
  <w:style w:type="paragraph" w:customStyle="1" w:styleId="8CFBCD80AE764F42AD272BD2DB1D96B0">
    <w:name w:val="8CFBCD80AE764F42AD272BD2DB1D96B0"/>
  </w:style>
  <w:style w:type="paragraph" w:customStyle="1" w:styleId="595A9A80C63F48D48258C7752AB4100D">
    <w:name w:val="595A9A80C63F48D48258C7752AB4100D"/>
  </w:style>
  <w:style w:type="paragraph" w:customStyle="1" w:styleId="83263F16407F44E49152B7FB3C84B08E">
    <w:name w:val="83263F16407F44E49152B7FB3C84B08E"/>
  </w:style>
  <w:style w:type="paragraph" w:customStyle="1" w:styleId="D78FFAEBD15F4F90AFB6402AA5586480">
    <w:name w:val="D78FFAEBD15F4F90AFB6402AA5586480"/>
  </w:style>
  <w:style w:type="paragraph" w:customStyle="1" w:styleId="CE95CDAD99DE43A5A571CA87158C3413">
    <w:name w:val="CE95CDAD99DE43A5A571CA87158C3413"/>
  </w:style>
  <w:style w:type="paragraph" w:customStyle="1" w:styleId="5EF7A5C5A23648B093A41662DDCD8232">
    <w:name w:val="5EF7A5C5A23648B093A41662DDCD8232"/>
  </w:style>
  <w:style w:type="paragraph" w:customStyle="1" w:styleId="CCD05FE87CC94DB28EBDF7112820F9FA">
    <w:name w:val="CCD05FE87CC94DB28EBDF7112820F9FA"/>
  </w:style>
  <w:style w:type="paragraph" w:customStyle="1" w:styleId="0450D0AB4EE64E94B2CB3A12C16D38B3">
    <w:name w:val="0450D0AB4EE64E94B2CB3A12C16D38B3"/>
  </w:style>
  <w:style w:type="paragraph" w:customStyle="1" w:styleId="8FA60AD48D2C417E9ED1A4F5B7BB66A7">
    <w:name w:val="8FA60AD48D2C417E9ED1A4F5B7BB66A7"/>
  </w:style>
  <w:style w:type="paragraph" w:customStyle="1" w:styleId="7563509DCCBF4CD88983198F35AD926F">
    <w:name w:val="7563509DCCBF4CD88983198F35AD926F"/>
  </w:style>
  <w:style w:type="paragraph" w:customStyle="1" w:styleId="FF88A054DC7746BD9ED151FD085ABCE1">
    <w:name w:val="FF88A054DC7746BD9ED151FD085ABCE1"/>
  </w:style>
  <w:style w:type="paragraph" w:customStyle="1" w:styleId="A4DEE8E82AF94AAD94C56799C64218AD">
    <w:name w:val="A4DEE8E82AF94AAD94C56799C64218AD"/>
  </w:style>
  <w:style w:type="paragraph" w:customStyle="1" w:styleId="6F02FA5F1DBC460AB27DFF222CA04F43">
    <w:name w:val="6F02FA5F1DBC460AB27DFF222CA04F43"/>
  </w:style>
  <w:style w:type="paragraph" w:customStyle="1" w:styleId="F261953675FE4B6992148989A1E266C9">
    <w:name w:val="F261953675FE4B6992148989A1E266C9"/>
  </w:style>
  <w:style w:type="paragraph" w:customStyle="1" w:styleId="EEAF135CFE064D5B9E039726FF22F078">
    <w:name w:val="EEAF135CFE064D5B9E039726FF22F078"/>
  </w:style>
  <w:style w:type="paragraph" w:customStyle="1" w:styleId="1399FF27DD74470485C2004E11E82D78">
    <w:name w:val="1399FF27DD74470485C2004E11E82D78"/>
  </w:style>
  <w:style w:type="paragraph" w:customStyle="1" w:styleId="B66B4EB95529422C9B066F1E07EAC71B">
    <w:name w:val="B66B4EB95529422C9B066F1E07EAC71B"/>
  </w:style>
  <w:style w:type="paragraph" w:customStyle="1" w:styleId="20FDC6D3ADC945AC8EA152E396897A8D">
    <w:name w:val="20FDC6D3ADC945AC8EA152E396897A8D"/>
  </w:style>
  <w:style w:type="paragraph" w:customStyle="1" w:styleId="ACDA8751AE974E8C97D3166BCD6B6692">
    <w:name w:val="ACDA8751AE974E8C97D3166BCD6B6692"/>
  </w:style>
  <w:style w:type="paragraph" w:customStyle="1" w:styleId="715FDA505B5E4BE1B2C91327B0CE5A98">
    <w:name w:val="715FDA505B5E4BE1B2C91327B0CE5A98"/>
  </w:style>
  <w:style w:type="paragraph" w:customStyle="1" w:styleId="5CCE6D27A12C4AFD981A70DD95E5A773">
    <w:name w:val="5CCE6D27A12C4AFD981A70DD95E5A773"/>
  </w:style>
  <w:style w:type="paragraph" w:customStyle="1" w:styleId="368F922B0FBB48C592917085AE650C45">
    <w:name w:val="368F922B0FBB48C592917085AE650C45"/>
  </w:style>
  <w:style w:type="paragraph" w:customStyle="1" w:styleId="7BCBFE012B7941B3B703C030436F1BC8">
    <w:name w:val="7BCBFE012B7941B3B703C030436F1BC8"/>
  </w:style>
  <w:style w:type="paragraph" w:customStyle="1" w:styleId="7A38873C087645C5A059256046280723">
    <w:name w:val="7A38873C087645C5A059256046280723"/>
  </w:style>
  <w:style w:type="paragraph" w:customStyle="1" w:styleId="D7B4680A5E8D49BBAA598102BF03ECAD">
    <w:name w:val="D7B4680A5E8D49BBAA598102BF03ECAD"/>
  </w:style>
  <w:style w:type="paragraph" w:customStyle="1" w:styleId="A146FC110DFF478FA5C4D7AC462951C9">
    <w:name w:val="A146FC110DFF478FA5C4D7AC462951C9"/>
  </w:style>
  <w:style w:type="paragraph" w:customStyle="1" w:styleId="ABF2328A046D4CEA8ABD8C4AA9D050A8">
    <w:name w:val="ABF2328A046D4CEA8ABD8C4AA9D050A8"/>
  </w:style>
  <w:style w:type="paragraph" w:customStyle="1" w:styleId="66B21C4886C14FA4AA907177ADACF71C">
    <w:name w:val="66B21C4886C14FA4AA907177ADACF71C"/>
  </w:style>
  <w:style w:type="paragraph" w:customStyle="1" w:styleId="89B3EF9118854257B586CE54FC4F87A7">
    <w:name w:val="89B3EF9118854257B586CE54FC4F87A7"/>
  </w:style>
  <w:style w:type="paragraph" w:customStyle="1" w:styleId="5104C73EF5334CC59CCC96CE0909E68D">
    <w:name w:val="5104C73EF5334CC59CCC96CE0909E68D"/>
  </w:style>
  <w:style w:type="paragraph" w:customStyle="1" w:styleId="5AC5972C223A4E8AB194BF7F94E72BB6">
    <w:name w:val="5AC5972C223A4E8AB194BF7F94E72BB6"/>
  </w:style>
  <w:style w:type="paragraph" w:customStyle="1" w:styleId="6FA03A40CFCD4DAB8A204FEE3CC2E1EB">
    <w:name w:val="6FA03A40CFCD4DAB8A204FEE3CC2E1EB"/>
  </w:style>
  <w:style w:type="paragraph" w:customStyle="1" w:styleId="A4148B81FA78450B8034E6EF4B71C712">
    <w:name w:val="A4148B81FA78450B8034E6EF4B71C712"/>
  </w:style>
  <w:style w:type="paragraph" w:customStyle="1" w:styleId="E48B5F0814AF4C61B918B4AB29FA4534">
    <w:name w:val="E48B5F0814AF4C61B918B4AB29FA4534"/>
  </w:style>
  <w:style w:type="paragraph" w:customStyle="1" w:styleId="66054DDF58034EF58FAA799878387333">
    <w:name w:val="66054DDF58034EF58FAA799878387333"/>
  </w:style>
  <w:style w:type="paragraph" w:customStyle="1" w:styleId="D6BEEF8AC68345088F6AF23DB451EF75">
    <w:name w:val="D6BEEF8AC68345088F6AF23DB451EF75"/>
  </w:style>
  <w:style w:type="paragraph" w:customStyle="1" w:styleId="76B5469F7CF74D9FB6A00015E5765988">
    <w:name w:val="76B5469F7CF74D9FB6A00015E5765988"/>
  </w:style>
  <w:style w:type="paragraph" w:customStyle="1" w:styleId="C744BB5B6449456485420C73CDD205B9">
    <w:name w:val="C744BB5B6449456485420C73CDD205B9"/>
  </w:style>
  <w:style w:type="paragraph" w:customStyle="1" w:styleId="228C988BFC39432294774F27518B3AE6">
    <w:name w:val="228C988BFC39432294774F27518B3AE6"/>
  </w:style>
  <w:style w:type="paragraph" w:customStyle="1" w:styleId="557F9A2FC02C4C94BC5267A36047BB30">
    <w:name w:val="557F9A2FC02C4C94BC5267A36047BB30"/>
  </w:style>
  <w:style w:type="paragraph" w:customStyle="1" w:styleId="54F70ED4768B4507B329A16259EE43FF">
    <w:name w:val="54F70ED4768B4507B329A16259EE43FF"/>
  </w:style>
  <w:style w:type="paragraph" w:customStyle="1" w:styleId="A004F162B3724550BB57A8B6E0120F63">
    <w:name w:val="A004F162B3724550BB57A8B6E0120F63"/>
  </w:style>
  <w:style w:type="paragraph" w:customStyle="1" w:styleId="817CC92A1604444E9F4810CF2C498974">
    <w:name w:val="817CC92A1604444E9F4810CF2C498974"/>
  </w:style>
  <w:style w:type="paragraph" w:customStyle="1" w:styleId="01E35013D1C54B04896D95CF0C7E149D">
    <w:name w:val="01E35013D1C54B04896D95CF0C7E149D"/>
  </w:style>
  <w:style w:type="paragraph" w:customStyle="1" w:styleId="653CAF13E494425897B2C664F1069D63">
    <w:name w:val="653CAF13E494425897B2C664F1069D63"/>
  </w:style>
  <w:style w:type="paragraph" w:customStyle="1" w:styleId="EBF89BB93C894DADA523B5B69E6E776A">
    <w:name w:val="EBF89BB93C894DADA523B5B69E6E776A"/>
  </w:style>
  <w:style w:type="paragraph" w:customStyle="1" w:styleId="AB0E291373434B62B8F8D47F1B671155">
    <w:name w:val="AB0E291373434B62B8F8D47F1B671155"/>
  </w:style>
  <w:style w:type="paragraph" w:customStyle="1" w:styleId="B4E8985B7B4140C9ABCED4C8E9BDD4E8">
    <w:name w:val="B4E8985B7B4140C9ABCED4C8E9BDD4E8"/>
  </w:style>
  <w:style w:type="paragraph" w:customStyle="1" w:styleId="CDD27E2EDCF941C49A45EA41D3708D01">
    <w:name w:val="CDD27E2EDCF941C49A45EA41D3708D01"/>
  </w:style>
  <w:style w:type="paragraph" w:customStyle="1" w:styleId="C6DF63171A344E9A8F6FA18857009C80">
    <w:name w:val="C6DF63171A344E9A8F6FA18857009C80"/>
  </w:style>
  <w:style w:type="paragraph" w:customStyle="1" w:styleId="CA9D4C017569485080F9FB205C37C829">
    <w:name w:val="CA9D4C017569485080F9FB205C37C829"/>
  </w:style>
  <w:style w:type="paragraph" w:customStyle="1" w:styleId="347F7132BD954BD499CDE0D5E4DC9479">
    <w:name w:val="347F7132BD954BD499CDE0D5E4DC9479"/>
  </w:style>
  <w:style w:type="paragraph" w:customStyle="1" w:styleId="2A4F22F1E52F4C2F9DD246DEB80AE908">
    <w:name w:val="2A4F22F1E52F4C2F9DD246DEB80AE908"/>
    <w:rsid w:val="004063CF"/>
  </w:style>
  <w:style w:type="paragraph" w:customStyle="1" w:styleId="5D08A8E022C7477591D3691408290603">
    <w:name w:val="5D08A8E022C7477591D3691408290603"/>
    <w:rsid w:val="004063CF"/>
  </w:style>
  <w:style w:type="paragraph" w:customStyle="1" w:styleId="8FEF5B0E33A34D46983F8098EE87CC03">
    <w:name w:val="8FEF5B0E33A34D46983F8098EE87CC03"/>
    <w:rsid w:val="004063CF"/>
  </w:style>
  <w:style w:type="paragraph" w:customStyle="1" w:styleId="79017CBAA3E64B5B84AD147D4EB5CC0D">
    <w:name w:val="79017CBAA3E64B5B84AD147D4EB5CC0D"/>
    <w:rsid w:val="004063CF"/>
  </w:style>
  <w:style w:type="paragraph" w:customStyle="1" w:styleId="6715CDDD8E3245D2879368A4B5204CA5">
    <w:name w:val="6715CDDD8E3245D2879368A4B5204CA5"/>
    <w:rsid w:val="004063CF"/>
  </w:style>
  <w:style w:type="paragraph" w:customStyle="1" w:styleId="2A8AC1AFBA654199A86E58C103294F64">
    <w:name w:val="2A8AC1AFBA654199A86E58C103294F64"/>
    <w:rsid w:val="004063CF"/>
  </w:style>
  <w:style w:type="paragraph" w:customStyle="1" w:styleId="348D44EA211E440EAA4C7C85D88C03EF">
    <w:name w:val="348D44EA211E440EAA4C7C85D88C03EF"/>
    <w:rsid w:val="004063CF"/>
  </w:style>
  <w:style w:type="paragraph" w:customStyle="1" w:styleId="EDBDA854DD75479996F12D13616F7585">
    <w:name w:val="EDBDA854DD75479996F12D13616F7585"/>
    <w:rsid w:val="004063CF"/>
  </w:style>
  <w:style w:type="paragraph" w:customStyle="1" w:styleId="A16BF5D3169C4B11A391E9A57D9CCADC">
    <w:name w:val="A16BF5D3169C4B11A391E9A57D9CCADC"/>
    <w:rsid w:val="004063CF"/>
  </w:style>
  <w:style w:type="paragraph" w:customStyle="1" w:styleId="9B8250841490485B9893DF75090F5C18">
    <w:name w:val="9B8250841490485B9893DF75090F5C18"/>
    <w:rsid w:val="004063CF"/>
  </w:style>
  <w:style w:type="paragraph" w:customStyle="1" w:styleId="7E5CD302EDF94AD5966B877B6906A74B">
    <w:name w:val="7E5CD302EDF94AD5966B877B6906A74B"/>
    <w:rsid w:val="004063CF"/>
  </w:style>
  <w:style w:type="paragraph" w:customStyle="1" w:styleId="99BCE803921E4D68B2B048A90C8144F2">
    <w:name w:val="99BCE803921E4D68B2B048A90C8144F2"/>
    <w:rsid w:val="004063CF"/>
  </w:style>
  <w:style w:type="paragraph" w:customStyle="1" w:styleId="B410749A4A4745EDB34AB68F065962EF">
    <w:name w:val="B410749A4A4745EDB34AB68F065962EF"/>
    <w:rsid w:val="004063CF"/>
  </w:style>
  <w:style w:type="paragraph" w:customStyle="1" w:styleId="D780B1AC923C4B70A1B98933EBC570A2">
    <w:name w:val="D780B1AC923C4B70A1B98933EBC570A2"/>
    <w:rsid w:val="004063CF"/>
  </w:style>
  <w:style w:type="paragraph" w:customStyle="1" w:styleId="D6EEC0D47778460E8281D2806F1F71C8">
    <w:name w:val="D6EEC0D47778460E8281D2806F1F71C8"/>
    <w:rsid w:val="004063CF"/>
  </w:style>
  <w:style w:type="paragraph" w:customStyle="1" w:styleId="08C5CB0A2BE44B5EB5273F20E5C552AB">
    <w:name w:val="08C5CB0A2BE44B5EB5273F20E5C552AB"/>
    <w:rsid w:val="004063CF"/>
  </w:style>
  <w:style w:type="paragraph" w:customStyle="1" w:styleId="FA3505D496324FAA8A22E3EDDAA69486">
    <w:name w:val="FA3505D496324FAA8A22E3EDDAA69486"/>
    <w:rsid w:val="004063CF"/>
  </w:style>
  <w:style w:type="paragraph" w:customStyle="1" w:styleId="5185232178404E68964DDCA1FACFA5EC">
    <w:name w:val="5185232178404E68964DDCA1FACFA5EC"/>
    <w:rsid w:val="004063CF"/>
  </w:style>
  <w:style w:type="paragraph" w:customStyle="1" w:styleId="085631ACB2564029BF66F99F96A97A1F">
    <w:name w:val="085631ACB2564029BF66F99F96A97A1F"/>
    <w:rsid w:val="00E0707C"/>
    <w:pPr>
      <w:spacing w:after="160" w:line="259" w:lineRule="auto"/>
    </w:pPr>
  </w:style>
  <w:style w:type="paragraph" w:customStyle="1" w:styleId="3B631A675040460A9E30636164A3E481">
    <w:name w:val="3B631A675040460A9E30636164A3E481"/>
    <w:rsid w:val="00E0707C"/>
    <w:pPr>
      <w:spacing w:after="160" w:line="259" w:lineRule="auto"/>
    </w:pPr>
  </w:style>
  <w:style w:type="paragraph" w:customStyle="1" w:styleId="01C31D9D48E6456CB38E9C45D159E720">
    <w:name w:val="01C31D9D48E6456CB38E9C45D159E720"/>
    <w:rsid w:val="00E0707C"/>
    <w:pPr>
      <w:spacing w:after="160" w:line="259" w:lineRule="auto"/>
    </w:pPr>
  </w:style>
  <w:style w:type="paragraph" w:customStyle="1" w:styleId="B7C666DE6E57445596A0CCC6D08D5C78">
    <w:name w:val="B7C666DE6E57445596A0CCC6D08D5C78"/>
    <w:rsid w:val="00E0707C"/>
    <w:pPr>
      <w:spacing w:after="160" w:line="259" w:lineRule="auto"/>
    </w:pPr>
  </w:style>
  <w:style w:type="paragraph" w:customStyle="1" w:styleId="FA16895B144A4C71BF5AB106E5A99C7A">
    <w:name w:val="FA16895B144A4C71BF5AB106E5A99C7A"/>
    <w:rsid w:val="00E0707C"/>
    <w:pPr>
      <w:spacing w:after="160" w:line="259" w:lineRule="auto"/>
    </w:pPr>
  </w:style>
  <w:style w:type="paragraph" w:customStyle="1" w:styleId="F7F44EADE31745C88A6CB9CBC07214F5">
    <w:name w:val="F7F44EADE31745C88A6CB9CBC07214F5"/>
    <w:rsid w:val="00E0707C"/>
    <w:pPr>
      <w:spacing w:after="160" w:line="259" w:lineRule="auto"/>
    </w:pPr>
  </w:style>
  <w:style w:type="paragraph" w:customStyle="1" w:styleId="130D2A8B9FE34638912758A0CB6F7166">
    <w:name w:val="130D2A8B9FE34638912758A0CB6F7166"/>
    <w:rsid w:val="00E0707C"/>
    <w:pPr>
      <w:spacing w:after="160" w:line="259" w:lineRule="auto"/>
    </w:pPr>
  </w:style>
  <w:style w:type="paragraph" w:customStyle="1" w:styleId="45E92173C520412B9E358687254CBBC5">
    <w:name w:val="45E92173C520412B9E358687254CBBC5"/>
    <w:rsid w:val="00C31061"/>
    <w:pPr>
      <w:spacing w:after="160" w:line="259" w:lineRule="auto"/>
    </w:pPr>
  </w:style>
  <w:style w:type="paragraph" w:customStyle="1" w:styleId="BC1C75F37FDE419EA2A1F80B96963DEA">
    <w:name w:val="BC1C75F37FDE419EA2A1F80B96963DEA"/>
    <w:rsid w:val="00C31061"/>
    <w:pPr>
      <w:spacing w:after="160" w:line="259" w:lineRule="auto"/>
    </w:pPr>
  </w:style>
  <w:style w:type="paragraph" w:customStyle="1" w:styleId="308D0529B8654CBB8BB0BC86C6355469">
    <w:name w:val="308D0529B8654CBB8BB0BC86C6355469"/>
    <w:rsid w:val="00C31061"/>
    <w:pPr>
      <w:spacing w:after="160" w:line="259" w:lineRule="auto"/>
    </w:pPr>
  </w:style>
  <w:style w:type="paragraph" w:customStyle="1" w:styleId="7F6A4337214C443BAD56B62241B6F6E3">
    <w:name w:val="7F6A4337214C443BAD56B62241B6F6E3"/>
    <w:rsid w:val="00C31061"/>
    <w:pPr>
      <w:spacing w:after="160" w:line="259" w:lineRule="auto"/>
    </w:pPr>
  </w:style>
  <w:style w:type="paragraph" w:customStyle="1" w:styleId="DE234D8353914299A8AB3C4E5E646A83">
    <w:name w:val="DE234D8353914299A8AB3C4E5E646A83"/>
    <w:rsid w:val="00C31061"/>
    <w:pPr>
      <w:spacing w:after="160" w:line="259" w:lineRule="auto"/>
    </w:pPr>
  </w:style>
  <w:style w:type="paragraph" w:customStyle="1" w:styleId="F981FC7C51E8443CAC373BE59A73A21E">
    <w:name w:val="F981FC7C51E8443CAC373BE59A73A21E"/>
    <w:rsid w:val="00C31061"/>
    <w:pPr>
      <w:spacing w:after="160" w:line="259" w:lineRule="auto"/>
    </w:pPr>
  </w:style>
  <w:style w:type="paragraph" w:customStyle="1" w:styleId="993F25A1CDC64D9F9A01732DFD48A154">
    <w:name w:val="993F25A1CDC64D9F9A01732DFD48A154"/>
    <w:rsid w:val="005F6CE4"/>
    <w:pPr>
      <w:spacing w:after="160" w:line="259" w:lineRule="auto"/>
    </w:pPr>
  </w:style>
  <w:style w:type="paragraph" w:customStyle="1" w:styleId="50ED5B06EBF644379288BEA489006BB2">
    <w:name w:val="50ED5B06EBF644379288BEA489006BB2"/>
    <w:rsid w:val="005F6CE4"/>
    <w:pPr>
      <w:spacing w:after="160" w:line="259" w:lineRule="auto"/>
    </w:pPr>
  </w:style>
  <w:style w:type="paragraph" w:customStyle="1" w:styleId="FDF764BEC93144A09595078CD51157B0">
    <w:name w:val="FDF764BEC93144A09595078CD51157B0"/>
    <w:rsid w:val="005F6CE4"/>
    <w:pPr>
      <w:spacing w:after="160" w:line="259" w:lineRule="auto"/>
    </w:pPr>
  </w:style>
  <w:style w:type="paragraph" w:customStyle="1" w:styleId="1F2C0B967A244091B01953941E23ADB1">
    <w:name w:val="1F2C0B967A244091B01953941E23ADB1"/>
    <w:rsid w:val="005F6CE4"/>
    <w:pPr>
      <w:spacing w:after="160" w:line="259" w:lineRule="auto"/>
    </w:pPr>
  </w:style>
  <w:style w:type="paragraph" w:customStyle="1" w:styleId="944B17193BE4467B92DD4FE58A84F937">
    <w:name w:val="944B17193BE4467B92DD4FE58A84F937"/>
    <w:rsid w:val="005F6CE4"/>
    <w:pPr>
      <w:spacing w:after="160" w:line="259" w:lineRule="auto"/>
    </w:pPr>
  </w:style>
  <w:style w:type="paragraph" w:customStyle="1" w:styleId="0CF7A22467E04065821328C03AAFBCFB">
    <w:name w:val="0CF7A22467E04065821328C03AAFBCFB"/>
    <w:rsid w:val="005F6CE4"/>
    <w:pPr>
      <w:spacing w:after="160" w:line="259" w:lineRule="auto"/>
    </w:pPr>
  </w:style>
  <w:style w:type="paragraph" w:customStyle="1" w:styleId="841E8013AF2944FA8A9ACCE644BCCA7C">
    <w:name w:val="841E8013AF2944FA8A9ACCE644BCCA7C"/>
    <w:rsid w:val="005F6CE4"/>
    <w:pPr>
      <w:spacing w:after="160" w:line="259" w:lineRule="auto"/>
    </w:pPr>
  </w:style>
  <w:style w:type="paragraph" w:customStyle="1" w:styleId="0D53C24DB56A48F5901186E0D63A6655">
    <w:name w:val="0D53C24DB56A48F5901186E0D63A6655"/>
    <w:rsid w:val="00F9149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A9D59C8-873E-4751-A7C8-94F8E220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CurriculumVitae</Template>
  <TotalTime>31</TotalTime>
  <Pages>6</Pages>
  <Words>2048</Words>
  <Characters>11675</Characters>
  <Application>Microsoft Office Word</Application>
  <DocSecurity>0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/>
  <LinksUpToDate>false</LinksUpToDate>
  <CharactersWithSpaces>13696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laura Lynn Shackelford</dc:creator>
  <cp:lastModifiedBy>Laura Shackelford</cp:lastModifiedBy>
  <cp:revision>7</cp:revision>
  <cp:lastPrinted>2013-05-10T02:11:00Z</cp:lastPrinted>
  <dcterms:created xsi:type="dcterms:W3CDTF">2017-10-24T18:58:00Z</dcterms:created>
  <dcterms:modified xsi:type="dcterms:W3CDTF">2017-10-26T20:29:00Z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